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26" w:rsidRPr="00260875" w:rsidRDefault="00260875">
      <w:pPr>
        <w:spacing w:before="78" w:line="212" w:lineRule="exact"/>
        <w:ind w:left="315" w:right="205"/>
        <w:jc w:val="center"/>
        <w:rPr>
          <w:b/>
        </w:rPr>
      </w:pPr>
      <w:r w:rsidRPr="00260875">
        <w:rPr>
          <w:b/>
          <w:noProof/>
          <w:lang w:eastAsia="en-US"/>
        </w:rPr>
        <w:drawing>
          <wp:anchor distT="0" distB="0" distL="0" distR="0" simplePos="0" relativeHeight="251659776" behindDoc="0" locked="0" layoutInCell="1" allowOverlap="1">
            <wp:simplePos x="0" y="0"/>
            <wp:positionH relativeFrom="page">
              <wp:posOffset>5871210</wp:posOffset>
            </wp:positionH>
            <wp:positionV relativeFrom="paragraph">
              <wp:posOffset>63500</wp:posOffset>
            </wp:positionV>
            <wp:extent cx="741099" cy="82323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41099" cy="823232"/>
                    </a:xfrm>
                    <a:prstGeom prst="rect">
                      <a:avLst/>
                    </a:prstGeom>
                  </pic:spPr>
                </pic:pic>
              </a:graphicData>
            </a:graphic>
          </wp:anchor>
        </w:drawing>
      </w:r>
      <w:r w:rsidR="006C27A2" w:rsidRPr="00260875">
        <w:rPr>
          <w:b/>
          <w:noProof/>
          <w:lang w:eastAsia="en-US"/>
        </w:rPr>
        <w:drawing>
          <wp:anchor distT="0" distB="0" distL="0" distR="0" simplePos="0" relativeHeight="251656704" behindDoc="0" locked="0" layoutInCell="1" allowOverlap="1">
            <wp:simplePos x="0" y="0"/>
            <wp:positionH relativeFrom="page">
              <wp:posOffset>1491349</wp:posOffset>
            </wp:positionH>
            <wp:positionV relativeFrom="paragraph">
              <wp:posOffset>21743</wp:posOffset>
            </wp:positionV>
            <wp:extent cx="713651" cy="8415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3651" cy="841526"/>
                    </a:xfrm>
                    <a:prstGeom prst="rect">
                      <a:avLst/>
                    </a:prstGeom>
                  </pic:spPr>
                </pic:pic>
              </a:graphicData>
            </a:graphic>
          </wp:anchor>
        </w:drawing>
      </w:r>
      <w:r w:rsidRPr="00260875">
        <w:rPr>
          <w:b/>
          <w:color w:val="115995"/>
        </w:rPr>
        <w:t>REPULBIKA E KOSOVËS</w:t>
      </w:r>
    </w:p>
    <w:p w:rsidR="00843B26" w:rsidRPr="00260875" w:rsidRDefault="00260875" w:rsidP="00260875">
      <w:pPr>
        <w:spacing w:line="212" w:lineRule="exact"/>
        <w:ind w:left="2592"/>
        <w:rPr>
          <w:b/>
        </w:rPr>
      </w:pPr>
      <w:r w:rsidRPr="00260875">
        <w:rPr>
          <w:b/>
          <w:color w:val="034691"/>
        </w:rPr>
        <w:t xml:space="preserve">REPULBIKA KOSOVA </w:t>
      </w:r>
      <w:r w:rsidR="0096574A">
        <w:rPr>
          <w:b/>
          <w:color w:val="034691"/>
        </w:rPr>
        <w:t>– REPUB</w:t>
      </w:r>
      <w:r w:rsidRPr="00260875">
        <w:rPr>
          <w:b/>
          <w:color w:val="034691"/>
        </w:rPr>
        <w:t>LIC OF KOSOVO</w:t>
      </w:r>
    </w:p>
    <w:p w:rsidR="00843B26" w:rsidRDefault="006C27A2" w:rsidP="00260875">
      <w:pPr>
        <w:pStyle w:val="BodyText"/>
        <w:spacing w:before="101" w:line="201" w:lineRule="auto"/>
        <w:ind w:left="3124" w:right="2720" w:hanging="5"/>
        <w:jc w:val="center"/>
      </w:pPr>
      <w:r>
        <w:t xml:space="preserve">KOMISIONI </w:t>
      </w:r>
      <w:r>
        <w:rPr>
          <w:color w:val="111111"/>
        </w:rPr>
        <w:t xml:space="preserve">I </w:t>
      </w:r>
      <w:r>
        <w:t xml:space="preserve">PAVARUR I MEDIAVE NEZAVISNA KOMISIJA </w:t>
      </w:r>
      <w:r>
        <w:rPr>
          <w:color w:val="0C0C0C"/>
        </w:rPr>
        <w:t xml:space="preserve">ZA </w:t>
      </w:r>
      <w:r>
        <w:t>MEDIJE</w:t>
      </w:r>
    </w:p>
    <w:p w:rsidR="00843B26" w:rsidRDefault="00260875">
      <w:pPr>
        <w:pStyle w:val="BodyText"/>
        <w:spacing w:line="225" w:lineRule="exact"/>
        <w:ind w:left="309" w:right="347"/>
        <w:jc w:val="center"/>
      </w:pPr>
      <w:r>
        <w:t xml:space="preserve">       </w:t>
      </w:r>
      <w:r w:rsidR="006C27A2">
        <w:t>INDEPENDE</w:t>
      </w:r>
      <w:r w:rsidR="006C27A2">
        <w:rPr>
          <w:color w:val="131313"/>
        </w:rPr>
        <w:t xml:space="preserve">NT </w:t>
      </w:r>
      <w:r w:rsidR="006C27A2">
        <w:t>MEDIA COMMISSION</w:t>
      </w:r>
    </w:p>
    <w:p w:rsidR="00843B26" w:rsidRDefault="00843B26">
      <w:pPr>
        <w:pStyle w:val="BodyText"/>
        <w:spacing w:before="4"/>
        <w:rPr>
          <w:sz w:val="33"/>
        </w:rPr>
      </w:pPr>
    </w:p>
    <w:p w:rsidR="00843B26" w:rsidRPr="0096574A" w:rsidRDefault="006C27A2">
      <w:pPr>
        <w:ind w:left="147"/>
        <w:rPr>
          <w:b/>
          <w:sz w:val="40"/>
        </w:rPr>
      </w:pPr>
      <w:r w:rsidRPr="0096574A">
        <w:rPr>
          <w:b/>
          <w:color w:val="0C0C0C"/>
          <w:sz w:val="40"/>
        </w:rPr>
        <w:t>IMC-2018/01</w:t>
      </w:r>
    </w:p>
    <w:p w:rsidR="00843B26" w:rsidRDefault="00843B26">
      <w:pPr>
        <w:pStyle w:val="BodyText"/>
        <w:rPr>
          <w:sz w:val="20"/>
        </w:rPr>
      </w:pPr>
    </w:p>
    <w:p w:rsidR="00843B26" w:rsidRDefault="00843B26">
      <w:pPr>
        <w:pStyle w:val="BodyText"/>
        <w:rPr>
          <w:sz w:val="20"/>
        </w:rPr>
      </w:pPr>
    </w:p>
    <w:p w:rsidR="00843B26" w:rsidRDefault="00843B26">
      <w:pPr>
        <w:pStyle w:val="BodyText"/>
        <w:rPr>
          <w:sz w:val="20"/>
        </w:rPr>
      </w:pPr>
    </w:p>
    <w:p w:rsidR="00843B26" w:rsidRDefault="00843B26">
      <w:pPr>
        <w:pStyle w:val="BodyText"/>
        <w:rPr>
          <w:sz w:val="20"/>
        </w:rPr>
      </w:pPr>
    </w:p>
    <w:p w:rsidR="00843B26" w:rsidRDefault="00843B26">
      <w:pPr>
        <w:pStyle w:val="BodyText"/>
        <w:spacing w:before="1"/>
        <w:rPr>
          <w:sz w:val="29"/>
        </w:rPr>
      </w:pPr>
    </w:p>
    <w:p w:rsidR="00843B26" w:rsidRPr="00260875" w:rsidRDefault="006C27A2" w:rsidP="00260875">
      <w:pPr>
        <w:pStyle w:val="Heading1"/>
        <w:spacing w:before="80" w:line="283" w:lineRule="auto"/>
        <w:ind w:left="3690" w:right="1317" w:hanging="1017"/>
        <w:rPr>
          <w:b/>
        </w:rPr>
      </w:pPr>
      <w:r w:rsidRPr="00260875">
        <w:rPr>
          <w:b/>
          <w:color w:val="0F0F0F"/>
        </w:rPr>
        <w:t xml:space="preserve">INDEPENDENT </w:t>
      </w:r>
      <w:r w:rsidRPr="00260875">
        <w:rPr>
          <w:b/>
          <w:color w:val="080808"/>
        </w:rPr>
        <w:t>MEDIA COMMISSION</w:t>
      </w:r>
    </w:p>
    <w:p w:rsidR="00843B26" w:rsidRDefault="00843B26">
      <w:pPr>
        <w:pStyle w:val="BodyText"/>
        <w:spacing w:before="7"/>
        <w:rPr>
          <w:sz w:val="53"/>
        </w:rPr>
      </w:pPr>
    </w:p>
    <w:p w:rsidR="00843B26" w:rsidRPr="00260875" w:rsidRDefault="006C27A2">
      <w:pPr>
        <w:pStyle w:val="BodyText"/>
        <w:spacing w:line="278" w:lineRule="auto"/>
        <w:ind w:left="144" w:right="140" w:firstLine="4"/>
        <w:jc w:val="both"/>
        <w:rPr>
          <w:sz w:val="24"/>
          <w:szCs w:val="24"/>
        </w:rPr>
      </w:pPr>
      <w:r w:rsidRPr="00260875">
        <w:rPr>
          <w:sz w:val="24"/>
          <w:szCs w:val="24"/>
        </w:rPr>
        <w:t>Pursuant to Article 15.</w:t>
      </w:r>
      <w:r w:rsidR="00260875" w:rsidRPr="00260875">
        <w:rPr>
          <w:color w:val="4D4D4D"/>
          <w:sz w:val="24"/>
          <w:szCs w:val="24"/>
        </w:rPr>
        <w:t>1</w:t>
      </w:r>
      <w:r w:rsidR="00260875" w:rsidRPr="00260875">
        <w:rPr>
          <w:sz w:val="24"/>
          <w:szCs w:val="24"/>
        </w:rPr>
        <w:t>0 of Law No. 04</w:t>
      </w:r>
      <w:r w:rsidRPr="00260875">
        <w:rPr>
          <w:sz w:val="24"/>
          <w:szCs w:val="24"/>
        </w:rPr>
        <w:t>/L-44 on Independent Media</w:t>
      </w:r>
      <w:r w:rsidR="00260875" w:rsidRPr="00260875">
        <w:rPr>
          <w:sz w:val="24"/>
          <w:szCs w:val="24"/>
        </w:rPr>
        <w:t xml:space="preserve"> Commission</w:t>
      </w:r>
      <w:r w:rsidRPr="00260875">
        <w:rPr>
          <w:sz w:val="24"/>
          <w:szCs w:val="24"/>
        </w:rPr>
        <w:t xml:space="preserve"> </w:t>
      </w:r>
      <w:r w:rsidRPr="00260875">
        <w:rPr>
          <w:color w:val="0A0A0A"/>
          <w:sz w:val="24"/>
          <w:szCs w:val="24"/>
        </w:rPr>
        <w:t>(</w:t>
      </w:r>
      <w:r w:rsidR="00260875" w:rsidRPr="00260875">
        <w:rPr>
          <w:color w:val="0A0A0A"/>
          <w:sz w:val="24"/>
          <w:szCs w:val="24"/>
        </w:rPr>
        <w:t xml:space="preserve">Law on </w:t>
      </w:r>
      <w:r w:rsidR="00260875" w:rsidRPr="00260875">
        <w:rPr>
          <w:sz w:val="24"/>
          <w:szCs w:val="24"/>
        </w:rPr>
        <w:t>IMC), with purpose of establishing r</w:t>
      </w:r>
      <w:r w:rsidRPr="00260875">
        <w:rPr>
          <w:sz w:val="24"/>
          <w:szCs w:val="24"/>
        </w:rPr>
        <w:t xml:space="preserve">ules of organization, work procedures </w:t>
      </w:r>
      <w:r w:rsidR="00260875" w:rsidRPr="00260875">
        <w:rPr>
          <w:sz w:val="24"/>
          <w:szCs w:val="24"/>
        </w:rPr>
        <w:t>and</w:t>
      </w:r>
      <w:r w:rsidRPr="00260875">
        <w:rPr>
          <w:sz w:val="24"/>
          <w:szCs w:val="24"/>
        </w:rPr>
        <w:t xml:space="preserve"> the functioning of </w:t>
      </w:r>
      <w:r w:rsidR="00260875" w:rsidRPr="00260875">
        <w:rPr>
          <w:sz w:val="24"/>
          <w:szCs w:val="24"/>
        </w:rPr>
        <w:t>IMC, in the meeting</w:t>
      </w:r>
      <w:r w:rsidRPr="00260875">
        <w:rPr>
          <w:color w:val="0F0F0F"/>
          <w:sz w:val="24"/>
          <w:szCs w:val="24"/>
        </w:rPr>
        <w:t xml:space="preserve"> </w:t>
      </w:r>
      <w:r w:rsidR="00260875" w:rsidRPr="00260875">
        <w:rPr>
          <w:sz w:val="24"/>
          <w:szCs w:val="24"/>
        </w:rPr>
        <w:t>held on 18 September 201</w:t>
      </w:r>
      <w:r w:rsidRPr="00260875">
        <w:rPr>
          <w:sz w:val="24"/>
          <w:szCs w:val="24"/>
        </w:rPr>
        <w:t>8, approved</w:t>
      </w:r>
      <w:r w:rsidR="00260875" w:rsidRPr="00260875">
        <w:rPr>
          <w:sz w:val="24"/>
          <w:szCs w:val="24"/>
        </w:rPr>
        <w:t xml:space="preserve"> the following</w:t>
      </w:r>
      <w:r w:rsidRPr="00260875">
        <w:rPr>
          <w:sz w:val="24"/>
          <w:szCs w:val="24"/>
        </w:rPr>
        <w:t>:</w:t>
      </w:r>
    </w:p>
    <w:p w:rsidR="00843B26" w:rsidRDefault="00843B26">
      <w:pPr>
        <w:pStyle w:val="BodyText"/>
        <w:rPr>
          <w:sz w:val="24"/>
        </w:rPr>
      </w:pPr>
    </w:p>
    <w:p w:rsidR="00843B26" w:rsidRDefault="00843B26">
      <w:pPr>
        <w:pStyle w:val="BodyText"/>
        <w:rPr>
          <w:sz w:val="24"/>
        </w:rPr>
      </w:pPr>
    </w:p>
    <w:p w:rsidR="00843B26" w:rsidRDefault="00843B26">
      <w:pPr>
        <w:pStyle w:val="BodyText"/>
        <w:rPr>
          <w:sz w:val="24"/>
        </w:rPr>
      </w:pPr>
    </w:p>
    <w:p w:rsidR="00843B26" w:rsidRDefault="00843B26">
      <w:pPr>
        <w:pStyle w:val="BodyText"/>
        <w:spacing w:before="11"/>
        <w:rPr>
          <w:sz w:val="35"/>
        </w:rPr>
      </w:pPr>
    </w:p>
    <w:p w:rsidR="00843B26" w:rsidRPr="00260875" w:rsidRDefault="006C27A2">
      <w:pPr>
        <w:pStyle w:val="Heading1"/>
        <w:ind w:left="1990"/>
        <w:rPr>
          <w:b/>
        </w:rPr>
      </w:pPr>
      <w:r w:rsidRPr="00260875">
        <w:rPr>
          <w:b/>
          <w:color w:val="080808"/>
        </w:rPr>
        <w:t xml:space="preserve">RULES OF PROCEDURES </w:t>
      </w:r>
    </w:p>
    <w:p w:rsidR="00843B26" w:rsidRPr="00260875" w:rsidRDefault="00843B26">
      <w:pPr>
        <w:pStyle w:val="BodyText"/>
        <w:spacing w:before="4"/>
        <w:rPr>
          <w:b/>
          <w:sz w:val="62"/>
        </w:rPr>
      </w:pPr>
    </w:p>
    <w:p w:rsidR="00843B26" w:rsidRDefault="006C27A2">
      <w:pPr>
        <w:spacing w:line="278" w:lineRule="auto"/>
        <w:ind w:left="315" w:right="347"/>
        <w:jc w:val="center"/>
        <w:rPr>
          <w:sz w:val="46"/>
        </w:rPr>
      </w:pPr>
      <w:r w:rsidRPr="00260875">
        <w:rPr>
          <w:b/>
          <w:sz w:val="46"/>
        </w:rPr>
        <w:t xml:space="preserve">OF INDEPENDENT MEDIA </w:t>
      </w:r>
      <w:r w:rsidRPr="00260875">
        <w:rPr>
          <w:b/>
          <w:color w:val="0C0C0C"/>
          <w:sz w:val="46"/>
        </w:rPr>
        <w:t>COMMISSION</w:t>
      </w:r>
      <w:r>
        <w:rPr>
          <w:color w:val="0C0C0C"/>
          <w:sz w:val="46"/>
        </w:rPr>
        <w:t xml:space="preserve"> </w:t>
      </w:r>
      <w:r>
        <w:rPr>
          <w:color w:val="1C1C1C"/>
          <w:sz w:val="46"/>
        </w:rPr>
        <w:t xml:space="preserve"> </w:t>
      </w:r>
    </w:p>
    <w:p w:rsidR="00843B26" w:rsidRDefault="00843B26">
      <w:pPr>
        <w:pStyle w:val="BodyText"/>
        <w:rPr>
          <w:sz w:val="50"/>
        </w:rPr>
      </w:pPr>
    </w:p>
    <w:p w:rsidR="00843B26" w:rsidRDefault="00843B26">
      <w:pPr>
        <w:pStyle w:val="BodyText"/>
        <w:rPr>
          <w:sz w:val="50"/>
        </w:rPr>
      </w:pPr>
    </w:p>
    <w:p w:rsidR="00843B26" w:rsidRDefault="00843B26">
      <w:pPr>
        <w:pStyle w:val="BodyText"/>
        <w:rPr>
          <w:sz w:val="50"/>
        </w:rPr>
      </w:pPr>
    </w:p>
    <w:p w:rsidR="00843B26" w:rsidRDefault="00843B26">
      <w:pPr>
        <w:pStyle w:val="BodyText"/>
        <w:rPr>
          <w:sz w:val="50"/>
        </w:rPr>
      </w:pPr>
    </w:p>
    <w:p w:rsidR="00843B26" w:rsidRDefault="00843B26">
      <w:pPr>
        <w:pStyle w:val="BodyText"/>
        <w:spacing w:before="3"/>
        <w:rPr>
          <w:sz w:val="44"/>
        </w:rPr>
      </w:pPr>
    </w:p>
    <w:p w:rsidR="00260875" w:rsidRDefault="00260875">
      <w:pPr>
        <w:pStyle w:val="Heading2"/>
        <w:spacing w:before="63" w:line="276" w:lineRule="auto"/>
        <w:ind w:left="3564" w:right="3598" w:firstLine="965"/>
        <w:jc w:val="left"/>
      </w:pPr>
    </w:p>
    <w:p w:rsidR="00260875" w:rsidRDefault="00260875">
      <w:pPr>
        <w:pStyle w:val="Heading2"/>
        <w:spacing w:before="63" w:line="276" w:lineRule="auto"/>
        <w:ind w:left="3564" w:right="3598" w:firstLine="965"/>
        <w:jc w:val="left"/>
      </w:pPr>
    </w:p>
    <w:p w:rsidR="00260875" w:rsidRDefault="00260875">
      <w:pPr>
        <w:pStyle w:val="Heading2"/>
        <w:spacing w:before="63" w:line="276" w:lineRule="auto"/>
        <w:ind w:left="3564" w:right="3598" w:firstLine="965"/>
        <w:jc w:val="left"/>
      </w:pPr>
    </w:p>
    <w:p w:rsidR="0096574A" w:rsidRDefault="0096574A">
      <w:pPr>
        <w:pStyle w:val="Heading2"/>
        <w:spacing w:before="63" w:line="276" w:lineRule="auto"/>
        <w:ind w:left="3564" w:right="3598" w:firstLine="965"/>
        <w:jc w:val="left"/>
      </w:pPr>
    </w:p>
    <w:p w:rsidR="0096574A" w:rsidRDefault="0096574A">
      <w:pPr>
        <w:pStyle w:val="Heading2"/>
        <w:spacing w:before="63" w:line="276" w:lineRule="auto"/>
        <w:ind w:left="3564" w:right="3598" w:firstLine="965"/>
        <w:jc w:val="left"/>
      </w:pPr>
    </w:p>
    <w:p w:rsidR="0096574A" w:rsidRDefault="0096574A">
      <w:pPr>
        <w:pStyle w:val="Heading2"/>
        <w:spacing w:before="63" w:line="276" w:lineRule="auto"/>
        <w:ind w:left="3564" w:right="3598" w:firstLine="965"/>
        <w:jc w:val="left"/>
      </w:pPr>
    </w:p>
    <w:p w:rsidR="00843B26" w:rsidRPr="00260875" w:rsidRDefault="006C27A2" w:rsidP="00260875">
      <w:pPr>
        <w:pStyle w:val="Heading2"/>
        <w:spacing w:before="63" w:line="276" w:lineRule="auto"/>
        <w:ind w:left="3870" w:right="3620" w:firstLine="576"/>
        <w:jc w:val="left"/>
        <w:rPr>
          <w:b/>
        </w:rPr>
      </w:pPr>
      <w:r w:rsidRPr="00260875">
        <w:rPr>
          <w:b/>
        </w:rPr>
        <w:t xml:space="preserve">Article 1 </w:t>
      </w:r>
      <w:r w:rsidR="00260875">
        <w:rPr>
          <w:b/>
        </w:rPr>
        <w:t xml:space="preserve">     </w:t>
      </w:r>
      <w:r w:rsidRPr="00260875">
        <w:rPr>
          <w:b/>
        </w:rPr>
        <w:t>General provisions</w:t>
      </w:r>
    </w:p>
    <w:p w:rsidR="00843B26" w:rsidRDefault="00843B26">
      <w:pPr>
        <w:pStyle w:val="BodyText"/>
        <w:spacing w:before="10"/>
        <w:rPr>
          <w:sz w:val="26"/>
        </w:rPr>
      </w:pPr>
    </w:p>
    <w:p w:rsidR="00843B26" w:rsidRDefault="00260875">
      <w:pPr>
        <w:spacing w:line="271" w:lineRule="auto"/>
        <w:ind w:left="114" w:right="143" w:firstLine="6"/>
        <w:jc w:val="both"/>
        <w:rPr>
          <w:sz w:val="24"/>
        </w:rPr>
      </w:pPr>
      <w:r>
        <w:rPr>
          <w:sz w:val="24"/>
        </w:rPr>
        <w:t>The Rules of Procedures of</w:t>
      </w:r>
      <w:r w:rsidR="006C27A2">
        <w:rPr>
          <w:sz w:val="24"/>
        </w:rPr>
        <w:t xml:space="preserve"> Independent Media Commission (hereinafter "IMC") </w:t>
      </w:r>
      <w:r>
        <w:rPr>
          <w:sz w:val="24"/>
        </w:rPr>
        <w:t>shall be</w:t>
      </w:r>
      <w:r w:rsidR="006C27A2">
        <w:rPr>
          <w:sz w:val="24"/>
        </w:rPr>
        <w:t xml:space="preserve"> an internal act which </w:t>
      </w:r>
      <w:r>
        <w:rPr>
          <w:sz w:val="24"/>
        </w:rPr>
        <w:t xml:space="preserve">shall </w:t>
      </w:r>
      <w:r w:rsidR="006C27A2">
        <w:rPr>
          <w:sz w:val="24"/>
        </w:rPr>
        <w:t>determine</w:t>
      </w:r>
      <w:r>
        <w:rPr>
          <w:sz w:val="24"/>
        </w:rPr>
        <w:t xml:space="preserve"> the nature of discharging </w:t>
      </w:r>
      <w:r w:rsidR="00221379">
        <w:rPr>
          <w:sz w:val="24"/>
        </w:rPr>
        <w:t xml:space="preserve">the </w:t>
      </w:r>
      <w:r w:rsidR="006C27A2">
        <w:rPr>
          <w:sz w:val="24"/>
        </w:rPr>
        <w:t xml:space="preserve">functions and </w:t>
      </w:r>
      <w:r w:rsidR="00221379">
        <w:rPr>
          <w:sz w:val="24"/>
        </w:rPr>
        <w:t>operation</w:t>
      </w:r>
      <w:r w:rsidR="006C27A2">
        <w:rPr>
          <w:sz w:val="24"/>
        </w:rPr>
        <w:t xml:space="preserve"> of IMC and the duties of the </w:t>
      </w:r>
      <w:r>
        <w:rPr>
          <w:sz w:val="24"/>
        </w:rPr>
        <w:t xml:space="preserve">IMC </w:t>
      </w:r>
      <w:r w:rsidR="00221379">
        <w:rPr>
          <w:sz w:val="24"/>
        </w:rPr>
        <w:t>Executive Office</w:t>
      </w:r>
      <w:r>
        <w:rPr>
          <w:sz w:val="24"/>
        </w:rPr>
        <w:t xml:space="preserve">, namely constituting </w:t>
      </w:r>
      <w:r w:rsidR="006C27A2">
        <w:rPr>
          <w:sz w:val="24"/>
        </w:rPr>
        <w:t xml:space="preserve">IMC, convening IMC meetings, quorum for IMC work and decision-making, holding of IMC meetings, decision-making procedures, transparency of the IMC work, conflict of interests, languages to be used in the </w:t>
      </w:r>
      <w:r>
        <w:rPr>
          <w:sz w:val="24"/>
        </w:rPr>
        <w:t>IMC work</w:t>
      </w:r>
      <w:r w:rsidR="006C27A2">
        <w:rPr>
          <w:sz w:val="24"/>
        </w:rPr>
        <w:t xml:space="preserve">, preparation of IMC meetings, regulation </w:t>
      </w:r>
      <w:r w:rsidR="00F60EA5">
        <w:rPr>
          <w:sz w:val="24"/>
        </w:rPr>
        <w:t>for</w:t>
      </w:r>
      <w:r>
        <w:rPr>
          <w:sz w:val="24"/>
        </w:rPr>
        <w:t xml:space="preserve"> </w:t>
      </w:r>
      <w:r w:rsidR="00F60EA5">
        <w:rPr>
          <w:sz w:val="24"/>
        </w:rPr>
        <w:t>the IMC recordkeeping (minutes)</w:t>
      </w:r>
      <w:r w:rsidR="006C27A2">
        <w:rPr>
          <w:sz w:val="24"/>
        </w:rPr>
        <w:t xml:space="preserve">, establishment of IMC working groups and other issues of interest for the </w:t>
      </w:r>
      <w:r w:rsidR="00F60EA5">
        <w:rPr>
          <w:sz w:val="24"/>
        </w:rPr>
        <w:t>IMC work and progress</w:t>
      </w:r>
      <w:r w:rsidR="006C27A2">
        <w:rPr>
          <w:sz w:val="24"/>
        </w:rPr>
        <w:t>.</w:t>
      </w:r>
    </w:p>
    <w:p w:rsidR="00843B26" w:rsidRDefault="00843B26">
      <w:pPr>
        <w:pStyle w:val="BodyText"/>
        <w:rPr>
          <w:sz w:val="26"/>
        </w:rPr>
      </w:pPr>
    </w:p>
    <w:p w:rsidR="00843B26" w:rsidRDefault="00843B26">
      <w:pPr>
        <w:pStyle w:val="BodyText"/>
        <w:spacing w:before="3"/>
        <w:rPr>
          <w:sz w:val="28"/>
        </w:rPr>
      </w:pPr>
    </w:p>
    <w:p w:rsidR="00843B26" w:rsidRPr="00260875" w:rsidRDefault="006C27A2">
      <w:pPr>
        <w:ind w:left="315" w:right="342"/>
        <w:jc w:val="center"/>
        <w:rPr>
          <w:b/>
          <w:sz w:val="24"/>
        </w:rPr>
      </w:pPr>
      <w:r w:rsidRPr="00260875">
        <w:rPr>
          <w:b/>
          <w:sz w:val="24"/>
        </w:rPr>
        <w:t>Article 2</w:t>
      </w:r>
    </w:p>
    <w:p w:rsidR="00843B26" w:rsidRDefault="00260875">
      <w:pPr>
        <w:spacing w:before="34"/>
        <w:ind w:left="306" w:right="347"/>
        <w:jc w:val="center"/>
        <w:rPr>
          <w:b/>
          <w:sz w:val="24"/>
        </w:rPr>
      </w:pPr>
      <w:r>
        <w:rPr>
          <w:b/>
          <w:sz w:val="24"/>
        </w:rPr>
        <w:t xml:space="preserve">Constituting </w:t>
      </w:r>
      <w:r w:rsidR="006C27A2">
        <w:rPr>
          <w:b/>
          <w:sz w:val="24"/>
        </w:rPr>
        <w:t>IMC</w:t>
      </w:r>
    </w:p>
    <w:p w:rsidR="00843B26" w:rsidRDefault="00843B26">
      <w:pPr>
        <w:pStyle w:val="BodyText"/>
        <w:spacing w:before="7"/>
        <w:rPr>
          <w:b/>
          <w:sz w:val="28"/>
        </w:rPr>
      </w:pPr>
    </w:p>
    <w:p w:rsidR="00843B26" w:rsidRDefault="006C27A2">
      <w:pPr>
        <w:spacing w:line="268" w:lineRule="auto"/>
        <w:ind w:left="119" w:right="163" w:firstLine="1"/>
        <w:jc w:val="both"/>
        <w:rPr>
          <w:sz w:val="24"/>
        </w:rPr>
      </w:pPr>
      <w:r>
        <w:rPr>
          <w:sz w:val="24"/>
        </w:rPr>
        <w:t xml:space="preserve">IMC </w:t>
      </w:r>
      <w:r w:rsidR="00F60EA5">
        <w:rPr>
          <w:sz w:val="24"/>
        </w:rPr>
        <w:t>shall be</w:t>
      </w:r>
      <w:r>
        <w:rPr>
          <w:sz w:val="24"/>
        </w:rPr>
        <w:t xml:space="preserve"> considered constituted if it has been appointed by the founder (Assembly of Kosovo) at least 2/3 of all </w:t>
      </w:r>
      <w:r w:rsidR="00F60EA5">
        <w:rPr>
          <w:sz w:val="24"/>
        </w:rPr>
        <w:t xml:space="preserve">IMC </w:t>
      </w:r>
      <w:r>
        <w:rPr>
          <w:sz w:val="24"/>
        </w:rPr>
        <w:t>members and has elected the Chairman and Vice-Chairman of IMC.</w:t>
      </w:r>
    </w:p>
    <w:p w:rsidR="00843B26" w:rsidRDefault="00843B26">
      <w:pPr>
        <w:pStyle w:val="BodyText"/>
        <w:rPr>
          <w:sz w:val="26"/>
        </w:rPr>
      </w:pPr>
    </w:p>
    <w:p w:rsidR="00843B26" w:rsidRDefault="00843B26">
      <w:pPr>
        <w:pStyle w:val="BodyText"/>
        <w:spacing w:before="11"/>
        <w:rPr>
          <w:sz w:val="27"/>
        </w:rPr>
      </w:pPr>
    </w:p>
    <w:p w:rsidR="00843B26" w:rsidRPr="00F60EA5" w:rsidRDefault="006C27A2">
      <w:pPr>
        <w:ind w:left="315" w:right="320"/>
        <w:jc w:val="center"/>
        <w:rPr>
          <w:b/>
          <w:sz w:val="24"/>
        </w:rPr>
      </w:pPr>
      <w:r w:rsidRPr="00F60EA5">
        <w:rPr>
          <w:b/>
          <w:sz w:val="24"/>
        </w:rPr>
        <w:t>Article 3</w:t>
      </w:r>
    </w:p>
    <w:p w:rsidR="00843B26" w:rsidRDefault="00F60EA5">
      <w:pPr>
        <w:spacing w:before="26"/>
        <w:ind w:left="2361"/>
        <w:rPr>
          <w:b/>
          <w:sz w:val="24"/>
        </w:rPr>
      </w:pPr>
      <w:r>
        <w:rPr>
          <w:b/>
          <w:sz w:val="24"/>
        </w:rPr>
        <w:t>Election</w:t>
      </w:r>
      <w:r w:rsidR="006C27A2" w:rsidRPr="00F60EA5">
        <w:rPr>
          <w:b/>
          <w:sz w:val="24"/>
        </w:rPr>
        <w:t xml:space="preserve"> of the Chairman and </w:t>
      </w:r>
      <w:r w:rsidR="006C27A2">
        <w:rPr>
          <w:b/>
          <w:sz w:val="24"/>
        </w:rPr>
        <w:t xml:space="preserve">Vice President </w:t>
      </w:r>
      <w:r w:rsidR="006C27A2" w:rsidRPr="00F60EA5">
        <w:rPr>
          <w:b/>
          <w:sz w:val="24"/>
        </w:rPr>
        <w:t>of</w:t>
      </w:r>
      <w:r w:rsidR="006C27A2">
        <w:rPr>
          <w:sz w:val="24"/>
        </w:rPr>
        <w:t xml:space="preserve"> </w:t>
      </w:r>
      <w:r w:rsidR="006C27A2">
        <w:rPr>
          <w:b/>
          <w:sz w:val="24"/>
        </w:rPr>
        <w:t>IMC</w:t>
      </w:r>
    </w:p>
    <w:p w:rsidR="00843B26" w:rsidRDefault="00843B26">
      <w:pPr>
        <w:pStyle w:val="BodyText"/>
        <w:spacing w:before="7"/>
        <w:rPr>
          <w:b/>
          <w:sz w:val="28"/>
        </w:rPr>
      </w:pPr>
    </w:p>
    <w:p w:rsidR="00843B26" w:rsidRDefault="006C27A2">
      <w:pPr>
        <w:pStyle w:val="Heading2"/>
        <w:numPr>
          <w:ilvl w:val="0"/>
          <w:numId w:val="8"/>
        </w:numPr>
        <w:tabs>
          <w:tab w:val="left" w:pos="410"/>
        </w:tabs>
        <w:spacing w:before="1" w:line="266" w:lineRule="auto"/>
        <w:ind w:right="141" w:hanging="211"/>
        <w:jc w:val="both"/>
      </w:pPr>
      <w:r>
        <w:tab/>
      </w:r>
      <w:r w:rsidR="00F60EA5">
        <w:t>Election of the Chairman and/</w:t>
      </w:r>
      <w:r>
        <w:t xml:space="preserve">or Vice-Chairman </w:t>
      </w:r>
      <w:r w:rsidR="00F60EA5">
        <w:t>shall take</w:t>
      </w:r>
      <w:r>
        <w:t xml:space="preserve"> place in the first meeting after their absence (termination of mandate, dismissal, or any other reason for the inability to exercise</w:t>
      </w:r>
      <w:r w:rsidR="00F60EA5">
        <w:t xml:space="preserve"> the function of</w:t>
      </w:r>
      <w:r w:rsidR="00221379">
        <w:t xml:space="preserve"> the</w:t>
      </w:r>
      <w:r w:rsidR="00F60EA5">
        <w:t xml:space="preserve"> Chairman and/</w:t>
      </w:r>
      <w:r>
        <w:t xml:space="preserve">or Vice-Chairman) by a simple majority vote of the </w:t>
      </w:r>
      <w:r w:rsidR="00F60EA5">
        <w:t xml:space="preserve">IMC </w:t>
      </w:r>
      <w:r>
        <w:t>members if at least two thirds (2/3) of the IMC members are present at the meeting.</w:t>
      </w:r>
    </w:p>
    <w:p w:rsidR="00843B26" w:rsidRDefault="006C27A2">
      <w:pPr>
        <w:pStyle w:val="ListParagraph"/>
        <w:numPr>
          <w:ilvl w:val="0"/>
          <w:numId w:val="8"/>
        </w:numPr>
        <w:tabs>
          <w:tab w:val="left" w:pos="382"/>
        </w:tabs>
        <w:spacing w:before="117" w:line="266" w:lineRule="auto"/>
        <w:ind w:left="346" w:right="147" w:hanging="220"/>
        <w:jc w:val="both"/>
        <w:rPr>
          <w:sz w:val="24"/>
        </w:rPr>
      </w:pPr>
      <w:r>
        <w:rPr>
          <w:sz w:val="24"/>
        </w:rPr>
        <w:t>Voting for the</w:t>
      </w:r>
      <w:r w:rsidR="00F60EA5">
        <w:rPr>
          <w:sz w:val="24"/>
        </w:rPr>
        <w:t xml:space="preserve"> election of the Chairman and/</w:t>
      </w:r>
      <w:r>
        <w:rPr>
          <w:sz w:val="24"/>
        </w:rPr>
        <w:t xml:space="preserve">or Vice-Chairman of IMC </w:t>
      </w:r>
      <w:r w:rsidR="00F60EA5">
        <w:rPr>
          <w:sz w:val="24"/>
        </w:rPr>
        <w:t>shall be</w:t>
      </w:r>
      <w:r>
        <w:rPr>
          <w:sz w:val="24"/>
        </w:rPr>
        <w:t xml:space="preserve"> done by </w:t>
      </w:r>
      <w:r w:rsidR="00F60EA5">
        <w:rPr>
          <w:sz w:val="24"/>
        </w:rPr>
        <w:t xml:space="preserve">a </w:t>
      </w:r>
      <w:r>
        <w:rPr>
          <w:sz w:val="24"/>
        </w:rPr>
        <w:t xml:space="preserve">secret ballot. </w:t>
      </w:r>
      <w:r w:rsidR="00221379">
        <w:rPr>
          <w:sz w:val="24"/>
        </w:rPr>
        <w:t>The</w:t>
      </w:r>
      <w:r w:rsidR="00F60EA5">
        <w:rPr>
          <w:sz w:val="24"/>
        </w:rPr>
        <w:t xml:space="preserve"> IMC </w:t>
      </w:r>
      <w:r>
        <w:rPr>
          <w:sz w:val="24"/>
        </w:rPr>
        <w:t>members may nominate and vote for the same candidate for Chairman and Vice-Chairman of the IMC</w:t>
      </w:r>
      <w:r w:rsidR="00221379" w:rsidRPr="00221379">
        <w:rPr>
          <w:sz w:val="24"/>
        </w:rPr>
        <w:t xml:space="preserve"> </w:t>
      </w:r>
      <w:r w:rsidR="00221379">
        <w:rPr>
          <w:sz w:val="24"/>
        </w:rPr>
        <w:t xml:space="preserve">no more </w:t>
      </w:r>
      <w:r w:rsidR="00221379">
        <w:rPr>
          <w:color w:val="050505"/>
          <w:sz w:val="24"/>
        </w:rPr>
        <w:t xml:space="preserve">than </w:t>
      </w:r>
      <w:r w:rsidR="00221379">
        <w:rPr>
          <w:sz w:val="24"/>
        </w:rPr>
        <w:t>two (2) times</w:t>
      </w:r>
      <w:r>
        <w:rPr>
          <w:sz w:val="24"/>
        </w:rPr>
        <w:t>.</w:t>
      </w:r>
    </w:p>
    <w:p w:rsidR="00843B26" w:rsidRDefault="00843B26">
      <w:pPr>
        <w:pStyle w:val="BodyText"/>
        <w:rPr>
          <w:sz w:val="26"/>
        </w:rPr>
      </w:pPr>
    </w:p>
    <w:p w:rsidR="00843B26" w:rsidRDefault="00843B26">
      <w:pPr>
        <w:pStyle w:val="BodyText"/>
        <w:spacing w:before="3"/>
        <w:rPr>
          <w:sz w:val="21"/>
        </w:rPr>
      </w:pPr>
    </w:p>
    <w:p w:rsidR="00843B26" w:rsidRPr="00F60EA5" w:rsidRDefault="006C27A2">
      <w:pPr>
        <w:ind w:left="315" w:right="335"/>
        <w:jc w:val="center"/>
        <w:rPr>
          <w:b/>
          <w:sz w:val="24"/>
        </w:rPr>
      </w:pPr>
      <w:r w:rsidRPr="00F60EA5">
        <w:rPr>
          <w:b/>
          <w:sz w:val="24"/>
        </w:rPr>
        <w:t>Article 4</w:t>
      </w:r>
    </w:p>
    <w:p w:rsidR="00843B26" w:rsidRDefault="00F60EA5">
      <w:pPr>
        <w:spacing w:before="34"/>
        <w:ind w:left="3228"/>
        <w:rPr>
          <w:b/>
          <w:sz w:val="24"/>
        </w:rPr>
      </w:pPr>
      <w:r>
        <w:rPr>
          <w:b/>
          <w:sz w:val="24"/>
        </w:rPr>
        <w:t xml:space="preserve">    Convening</w:t>
      </w:r>
      <w:r w:rsidRPr="00F60EA5">
        <w:rPr>
          <w:b/>
          <w:sz w:val="24"/>
        </w:rPr>
        <w:t xml:space="preserve"> </w:t>
      </w:r>
      <w:r>
        <w:rPr>
          <w:b/>
          <w:sz w:val="24"/>
        </w:rPr>
        <w:t>IMC</w:t>
      </w:r>
      <w:r w:rsidRPr="00F60EA5">
        <w:rPr>
          <w:b/>
          <w:sz w:val="24"/>
        </w:rPr>
        <w:t xml:space="preserve"> </w:t>
      </w:r>
      <w:r>
        <w:rPr>
          <w:b/>
          <w:sz w:val="24"/>
        </w:rPr>
        <w:t xml:space="preserve">meetings </w:t>
      </w:r>
    </w:p>
    <w:p w:rsidR="00843B26" w:rsidRDefault="00843B26">
      <w:pPr>
        <w:pStyle w:val="BodyText"/>
        <w:spacing w:before="2"/>
        <w:rPr>
          <w:b/>
          <w:sz w:val="29"/>
        </w:rPr>
      </w:pPr>
    </w:p>
    <w:p w:rsidR="00843B26" w:rsidRDefault="006C27A2">
      <w:pPr>
        <w:pStyle w:val="Heading2"/>
        <w:spacing w:line="266" w:lineRule="auto"/>
        <w:ind w:left="123" w:right="150" w:firstLine="4"/>
      </w:pPr>
      <w:r>
        <w:t xml:space="preserve">The Chairman of IMC </w:t>
      </w:r>
      <w:r w:rsidR="00F60EA5">
        <w:t>shall convene</w:t>
      </w:r>
      <w:r>
        <w:t xml:space="preserve"> regular </w:t>
      </w:r>
      <w:r w:rsidR="00F60EA5">
        <w:t xml:space="preserve">IMC </w:t>
      </w:r>
      <w:r>
        <w:t xml:space="preserve">meetings at least once a month. IMC meetings may be convened and </w:t>
      </w:r>
      <w:r w:rsidR="00F60EA5">
        <w:t>announced</w:t>
      </w:r>
      <w:r>
        <w:t xml:space="preserve"> by the Chairman or at the request of at least four (4) IMC members.</w:t>
      </w:r>
    </w:p>
    <w:p w:rsidR="00843B26" w:rsidRDefault="00843B26">
      <w:pPr>
        <w:pStyle w:val="BodyText"/>
        <w:rPr>
          <w:sz w:val="26"/>
        </w:rPr>
      </w:pPr>
    </w:p>
    <w:p w:rsidR="00F60EA5" w:rsidRDefault="00F60EA5">
      <w:pPr>
        <w:pStyle w:val="BodyText"/>
        <w:spacing w:before="62"/>
        <w:ind w:left="285" w:right="347"/>
        <w:jc w:val="center"/>
      </w:pPr>
    </w:p>
    <w:p w:rsidR="00F60EA5" w:rsidRDefault="00F60EA5">
      <w:pPr>
        <w:pStyle w:val="BodyText"/>
        <w:spacing w:before="62"/>
        <w:ind w:left="285" w:right="347"/>
        <w:jc w:val="center"/>
      </w:pPr>
    </w:p>
    <w:p w:rsidR="00FE12F2" w:rsidRDefault="00FE12F2">
      <w:pPr>
        <w:pStyle w:val="BodyText"/>
        <w:spacing w:before="62"/>
        <w:ind w:left="285" w:right="347"/>
        <w:jc w:val="center"/>
      </w:pPr>
    </w:p>
    <w:p w:rsidR="00F60EA5" w:rsidRDefault="00F60EA5">
      <w:pPr>
        <w:pStyle w:val="BodyText"/>
        <w:spacing w:before="62"/>
        <w:ind w:left="285" w:right="347"/>
        <w:jc w:val="center"/>
      </w:pPr>
    </w:p>
    <w:p w:rsidR="00221379" w:rsidRDefault="00221379">
      <w:pPr>
        <w:pStyle w:val="BodyText"/>
        <w:spacing w:before="62"/>
        <w:ind w:left="285" w:right="347"/>
        <w:jc w:val="center"/>
      </w:pPr>
    </w:p>
    <w:p w:rsidR="00221379" w:rsidRDefault="00221379">
      <w:pPr>
        <w:pStyle w:val="BodyText"/>
        <w:spacing w:before="62"/>
        <w:ind w:left="285" w:right="347"/>
        <w:jc w:val="center"/>
      </w:pPr>
    </w:p>
    <w:p w:rsidR="00843B26" w:rsidRPr="00FE12F2" w:rsidRDefault="006C27A2">
      <w:pPr>
        <w:pStyle w:val="BodyText"/>
        <w:spacing w:before="62"/>
        <w:ind w:left="285" w:right="347"/>
        <w:jc w:val="center"/>
        <w:rPr>
          <w:b/>
          <w:sz w:val="24"/>
          <w:szCs w:val="24"/>
        </w:rPr>
      </w:pPr>
      <w:r w:rsidRPr="00FE12F2">
        <w:rPr>
          <w:b/>
          <w:sz w:val="24"/>
          <w:szCs w:val="24"/>
        </w:rPr>
        <w:lastRenderedPageBreak/>
        <w:t xml:space="preserve">Article </w:t>
      </w:r>
      <w:r w:rsidR="00FE12F2">
        <w:rPr>
          <w:b/>
          <w:sz w:val="24"/>
          <w:szCs w:val="24"/>
        </w:rPr>
        <w:t>5</w:t>
      </w:r>
    </w:p>
    <w:p w:rsidR="00843B26" w:rsidRPr="00FE12F2" w:rsidRDefault="00F60EA5">
      <w:pPr>
        <w:pStyle w:val="Heading3"/>
        <w:ind w:left="3087"/>
        <w:rPr>
          <w:sz w:val="24"/>
          <w:szCs w:val="24"/>
        </w:rPr>
      </w:pPr>
      <w:r w:rsidRPr="00FE12F2">
        <w:rPr>
          <w:sz w:val="24"/>
          <w:szCs w:val="24"/>
        </w:rPr>
        <w:t xml:space="preserve">    Preparation of </w:t>
      </w:r>
      <w:r w:rsidR="006C27A2" w:rsidRPr="00FE12F2">
        <w:rPr>
          <w:sz w:val="24"/>
          <w:szCs w:val="24"/>
        </w:rPr>
        <w:t>IMC meetings</w:t>
      </w:r>
    </w:p>
    <w:p w:rsidR="00843B26" w:rsidRPr="00FE12F2" w:rsidRDefault="00843B26">
      <w:pPr>
        <w:pStyle w:val="BodyText"/>
        <w:spacing w:before="1"/>
        <w:rPr>
          <w:b/>
          <w:sz w:val="24"/>
          <w:szCs w:val="24"/>
        </w:rPr>
      </w:pPr>
    </w:p>
    <w:p w:rsidR="00843B26" w:rsidRPr="00FE12F2" w:rsidRDefault="006C27A2">
      <w:pPr>
        <w:pStyle w:val="ListParagraph"/>
        <w:numPr>
          <w:ilvl w:val="0"/>
          <w:numId w:val="7"/>
        </w:numPr>
        <w:tabs>
          <w:tab w:val="left" w:pos="389"/>
        </w:tabs>
        <w:spacing w:line="283" w:lineRule="auto"/>
        <w:ind w:right="149" w:hanging="227"/>
        <w:jc w:val="both"/>
        <w:rPr>
          <w:sz w:val="24"/>
          <w:szCs w:val="24"/>
        </w:rPr>
      </w:pPr>
      <w:r w:rsidRPr="00FE12F2">
        <w:rPr>
          <w:sz w:val="24"/>
          <w:szCs w:val="24"/>
        </w:rPr>
        <w:tab/>
        <w:t xml:space="preserve">The Executive Office of IMC, under the direction of the Chief Executive Officer, </w:t>
      </w:r>
      <w:r w:rsidR="00F60EA5" w:rsidRPr="00FE12F2">
        <w:rPr>
          <w:sz w:val="24"/>
          <w:szCs w:val="24"/>
        </w:rPr>
        <w:t>shall be</w:t>
      </w:r>
      <w:r w:rsidRPr="00FE12F2">
        <w:rPr>
          <w:sz w:val="24"/>
          <w:szCs w:val="24"/>
        </w:rPr>
        <w:t xml:space="preserve"> responsible for the technical preparation of the IMC meetings. The Chief Executive Officer shall appoint a staff member of the Executive Office to have primary responsibility for the preparation of IMC meetings and shall notify IMC of this person. The Chief Executive Officer </w:t>
      </w:r>
      <w:r w:rsidR="00F60EA5" w:rsidRPr="00FE12F2">
        <w:rPr>
          <w:sz w:val="24"/>
          <w:szCs w:val="24"/>
        </w:rPr>
        <w:t>shall be</w:t>
      </w:r>
      <w:r w:rsidRPr="00FE12F2">
        <w:rPr>
          <w:sz w:val="24"/>
          <w:szCs w:val="24"/>
        </w:rPr>
        <w:t xml:space="preserve"> responsible for the completion of procedure and schedule for the preparation of IMC meetings which enables IMC members to </w:t>
      </w:r>
      <w:r w:rsidR="00FE12F2" w:rsidRPr="00FE12F2">
        <w:rPr>
          <w:sz w:val="24"/>
          <w:szCs w:val="24"/>
        </w:rPr>
        <w:t>receive</w:t>
      </w:r>
      <w:r w:rsidRPr="00FE12F2">
        <w:rPr>
          <w:sz w:val="24"/>
          <w:szCs w:val="24"/>
        </w:rPr>
        <w:t xml:space="preserve"> the agenda </w:t>
      </w:r>
      <w:r w:rsidR="00FE12F2" w:rsidRPr="00FE12F2">
        <w:rPr>
          <w:sz w:val="24"/>
          <w:szCs w:val="24"/>
        </w:rPr>
        <w:t>along</w:t>
      </w:r>
      <w:r w:rsidRPr="00FE12F2">
        <w:rPr>
          <w:sz w:val="24"/>
          <w:szCs w:val="24"/>
        </w:rPr>
        <w:t xml:space="preserve"> with the materials for regular meetings 3 days in advance, while in case of </w:t>
      </w:r>
      <w:r w:rsidR="00FE12F2" w:rsidRPr="00FE12F2">
        <w:rPr>
          <w:sz w:val="24"/>
          <w:szCs w:val="24"/>
        </w:rPr>
        <w:t xml:space="preserve">extraordinary meetings, the </w:t>
      </w:r>
      <w:r w:rsidRPr="00FE12F2">
        <w:rPr>
          <w:sz w:val="24"/>
          <w:szCs w:val="24"/>
        </w:rPr>
        <w:t xml:space="preserve">materials </w:t>
      </w:r>
      <w:r w:rsidR="00FE12F2" w:rsidRPr="00FE12F2">
        <w:rPr>
          <w:sz w:val="24"/>
          <w:szCs w:val="24"/>
        </w:rPr>
        <w:t>shall be</w:t>
      </w:r>
      <w:r w:rsidRPr="00FE12F2">
        <w:rPr>
          <w:sz w:val="24"/>
          <w:szCs w:val="24"/>
        </w:rPr>
        <w:t xml:space="preserve"> forwarded </w:t>
      </w:r>
      <w:r w:rsidR="00FE12F2" w:rsidRPr="00FE12F2">
        <w:rPr>
          <w:sz w:val="24"/>
          <w:szCs w:val="24"/>
        </w:rPr>
        <w:t>along with</w:t>
      </w:r>
      <w:r w:rsidRPr="00FE12F2">
        <w:rPr>
          <w:sz w:val="24"/>
          <w:szCs w:val="24"/>
        </w:rPr>
        <w:t xml:space="preserve"> the reason </w:t>
      </w:r>
      <w:r w:rsidR="00FE12F2" w:rsidRPr="00FE12F2">
        <w:rPr>
          <w:color w:val="2A2A2A"/>
          <w:sz w:val="24"/>
          <w:szCs w:val="24"/>
        </w:rPr>
        <w:t>for</w:t>
      </w:r>
      <w:r w:rsidRPr="00FE12F2">
        <w:rPr>
          <w:color w:val="2A2A2A"/>
          <w:sz w:val="24"/>
          <w:szCs w:val="24"/>
        </w:rPr>
        <w:t xml:space="preserve"> </w:t>
      </w:r>
      <w:r w:rsidRPr="00FE12F2">
        <w:rPr>
          <w:sz w:val="24"/>
          <w:szCs w:val="24"/>
        </w:rPr>
        <w:t>convening the meeting.</w:t>
      </w:r>
    </w:p>
    <w:p w:rsidR="00843B26" w:rsidRPr="00FE12F2" w:rsidRDefault="006C27A2">
      <w:pPr>
        <w:pStyle w:val="ListParagraph"/>
        <w:numPr>
          <w:ilvl w:val="0"/>
          <w:numId w:val="7"/>
        </w:numPr>
        <w:tabs>
          <w:tab w:val="left" w:pos="367"/>
        </w:tabs>
        <w:spacing w:before="108" w:line="278" w:lineRule="auto"/>
        <w:ind w:left="381" w:right="152" w:hanging="269"/>
        <w:jc w:val="both"/>
        <w:rPr>
          <w:sz w:val="24"/>
          <w:szCs w:val="24"/>
        </w:rPr>
      </w:pPr>
      <w:r w:rsidRPr="00FE12F2">
        <w:rPr>
          <w:sz w:val="24"/>
          <w:szCs w:val="24"/>
        </w:rPr>
        <w:t>The Chief Executive Officer of IMC an</w:t>
      </w:r>
      <w:r w:rsidR="00FE12F2" w:rsidRPr="00FE12F2">
        <w:rPr>
          <w:sz w:val="24"/>
          <w:szCs w:val="24"/>
        </w:rPr>
        <w:t>d other staff designated by him</w:t>
      </w:r>
      <w:r w:rsidR="00221379">
        <w:rPr>
          <w:sz w:val="24"/>
          <w:szCs w:val="24"/>
        </w:rPr>
        <w:t xml:space="preserve"> or </w:t>
      </w:r>
      <w:r w:rsidRPr="00FE12F2">
        <w:rPr>
          <w:sz w:val="24"/>
          <w:szCs w:val="24"/>
        </w:rPr>
        <w:t>her shall be present at IMC meetings. IMC may decide from time to time to what extent other staff will be present at IMC meetings.</w:t>
      </w:r>
    </w:p>
    <w:p w:rsidR="00843B26" w:rsidRPr="00FE12F2" w:rsidRDefault="006C27A2">
      <w:pPr>
        <w:pStyle w:val="ListParagraph"/>
        <w:numPr>
          <w:ilvl w:val="0"/>
          <w:numId w:val="7"/>
        </w:numPr>
        <w:tabs>
          <w:tab w:val="left" w:pos="359"/>
        </w:tabs>
        <w:spacing w:before="114" w:line="276" w:lineRule="auto"/>
        <w:ind w:left="338" w:right="157" w:hanging="223"/>
        <w:jc w:val="both"/>
        <w:rPr>
          <w:sz w:val="24"/>
          <w:szCs w:val="24"/>
        </w:rPr>
      </w:pPr>
      <w:r w:rsidRPr="00FE12F2">
        <w:rPr>
          <w:sz w:val="24"/>
          <w:szCs w:val="24"/>
        </w:rPr>
        <w:t xml:space="preserve">The Chief Executive Officer </w:t>
      </w:r>
      <w:r w:rsidR="00FE12F2" w:rsidRPr="00FE12F2">
        <w:rPr>
          <w:sz w:val="24"/>
          <w:szCs w:val="24"/>
        </w:rPr>
        <w:t>shall be</w:t>
      </w:r>
      <w:r w:rsidRPr="00FE12F2">
        <w:rPr>
          <w:sz w:val="24"/>
          <w:szCs w:val="24"/>
        </w:rPr>
        <w:t xml:space="preserve"> responsible for preparing cases for the IMC meeting, including licensing cases, cases </w:t>
      </w:r>
      <w:r w:rsidR="00FE12F2" w:rsidRPr="00FE12F2">
        <w:rPr>
          <w:color w:val="4F6269"/>
          <w:sz w:val="24"/>
          <w:szCs w:val="24"/>
        </w:rPr>
        <w:t>of</w:t>
      </w:r>
      <w:r w:rsidRPr="00FE12F2">
        <w:rPr>
          <w:color w:val="4F6269"/>
          <w:sz w:val="24"/>
          <w:szCs w:val="24"/>
        </w:rPr>
        <w:t xml:space="preserve"> </w:t>
      </w:r>
      <w:r w:rsidRPr="00FE12F2">
        <w:rPr>
          <w:sz w:val="24"/>
          <w:szCs w:val="24"/>
        </w:rPr>
        <w:t>violation of license conditions and any other type of case</w:t>
      </w:r>
      <w:r w:rsidR="00FE12F2" w:rsidRPr="00FE12F2">
        <w:rPr>
          <w:sz w:val="24"/>
          <w:szCs w:val="24"/>
        </w:rPr>
        <w:t>s</w:t>
      </w:r>
      <w:r w:rsidRPr="00FE12F2">
        <w:rPr>
          <w:sz w:val="24"/>
          <w:szCs w:val="24"/>
        </w:rPr>
        <w:t xml:space="preserve"> under</w:t>
      </w:r>
      <w:r w:rsidR="00FE12F2" w:rsidRPr="00FE12F2">
        <w:rPr>
          <w:sz w:val="24"/>
          <w:szCs w:val="24"/>
        </w:rPr>
        <w:t xml:space="preserve"> the</w:t>
      </w:r>
      <w:r w:rsidRPr="00FE12F2">
        <w:rPr>
          <w:sz w:val="24"/>
          <w:szCs w:val="24"/>
        </w:rPr>
        <w:t xml:space="preserve"> IMC law or any other applicable law. The Chief Executive Officer </w:t>
      </w:r>
      <w:r w:rsidR="00FE12F2" w:rsidRPr="00FE12F2">
        <w:rPr>
          <w:sz w:val="24"/>
          <w:szCs w:val="24"/>
        </w:rPr>
        <w:t>shall delegate</w:t>
      </w:r>
      <w:r w:rsidRPr="00FE12F2">
        <w:rPr>
          <w:sz w:val="24"/>
          <w:szCs w:val="24"/>
        </w:rPr>
        <w:t xml:space="preserve"> to the directors of respective Departments of the Executive Office the tasks and responsibilities for preparation of certain cases (legal, licensing, frequency management, media monitoring and analysis and administration) with recommendations.</w:t>
      </w:r>
    </w:p>
    <w:p w:rsidR="00843B26" w:rsidRPr="00FE12F2" w:rsidRDefault="006C27A2">
      <w:pPr>
        <w:pStyle w:val="BodyText"/>
        <w:spacing w:before="124" w:line="273" w:lineRule="auto"/>
        <w:ind w:left="341" w:right="149" w:hanging="221"/>
        <w:jc w:val="both"/>
        <w:rPr>
          <w:sz w:val="24"/>
          <w:szCs w:val="24"/>
        </w:rPr>
      </w:pPr>
      <w:r w:rsidRPr="00FE12F2">
        <w:rPr>
          <w:sz w:val="24"/>
          <w:szCs w:val="24"/>
        </w:rPr>
        <w:t>4</w:t>
      </w:r>
      <w:r w:rsidR="00FE12F2" w:rsidRPr="00FE12F2">
        <w:rPr>
          <w:sz w:val="24"/>
          <w:szCs w:val="24"/>
        </w:rPr>
        <w:t>.</w:t>
      </w:r>
      <w:r w:rsidRPr="00FE12F2">
        <w:rPr>
          <w:sz w:val="24"/>
          <w:szCs w:val="24"/>
        </w:rPr>
        <w:t xml:space="preserve"> IMC </w:t>
      </w:r>
      <w:r w:rsidR="00FE12F2" w:rsidRPr="00FE12F2">
        <w:rPr>
          <w:sz w:val="24"/>
          <w:szCs w:val="24"/>
        </w:rPr>
        <w:t>shall</w:t>
      </w:r>
      <w:r w:rsidRPr="00FE12F2">
        <w:rPr>
          <w:sz w:val="24"/>
          <w:szCs w:val="24"/>
        </w:rPr>
        <w:t xml:space="preserve"> issue instructions </w:t>
      </w:r>
      <w:r w:rsidR="00FE12F2">
        <w:rPr>
          <w:sz w:val="24"/>
          <w:szCs w:val="24"/>
        </w:rPr>
        <w:t>as to when</w:t>
      </w:r>
      <w:r w:rsidRPr="00FE12F2">
        <w:rPr>
          <w:sz w:val="24"/>
          <w:szCs w:val="24"/>
        </w:rPr>
        <w:t xml:space="preserve"> hearings with the parties involved ar</w:t>
      </w:r>
      <w:r w:rsidR="00FE12F2">
        <w:rPr>
          <w:sz w:val="24"/>
          <w:szCs w:val="24"/>
        </w:rPr>
        <w:t>e needed in various cases. T</w:t>
      </w:r>
      <w:r w:rsidRPr="00FE12F2">
        <w:rPr>
          <w:sz w:val="24"/>
          <w:szCs w:val="24"/>
        </w:rPr>
        <w:t xml:space="preserve">he Chief Executive Officer </w:t>
      </w:r>
      <w:r w:rsidR="00FE12F2">
        <w:rPr>
          <w:sz w:val="24"/>
          <w:szCs w:val="24"/>
        </w:rPr>
        <w:t>shall</w:t>
      </w:r>
      <w:r w:rsidRPr="00FE12F2">
        <w:rPr>
          <w:sz w:val="24"/>
          <w:szCs w:val="24"/>
        </w:rPr>
        <w:t xml:space="preserve"> arrange hearings in accordance with </w:t>
      </w:r>
      <w:r w:rsidR="00FE12F2">
        <w:rPr>
          <w:sz w:val="24"/>
          <w:szCs w:val="24"/>
        </w:rPr>
        <w:t>such</w:t>
      </w:r>
      <w:r w:rsidRPr="00FE12F2">
        <w:rPr>
          <w:sz w:val="24"/>
          <w:szCs w:val="24"/>
        </w:rPr>
        <w:t xml:space="preserve"> guidelines.</w:t>
      </w:r>
    </w:p>
    <w:p w:rsidR="00843B26" w:rsidRPr="00FE12F2" w:rsidRDefault="006C27A2">
      <w:pPr>
        <w:pStyle w:val="BodyText"/>
        <w:spacing w:before="118" w:line="278" w:lineRule="auto"/>
        <w:ind w:left="340" w:right="153" w:firstLine="76"/>
        <w:jc w:val="both"/>
        <w:rPr>
          <w:sz w:val="24"/>
          <w:szCs w:val="24"/>
        </w:rPr>
      </w:pPr>
      <w:r w:rsidRPr="00FE12F2">
        <w:rPr>
          <w:noProof/>
          <w:sz w:val="24"/>
          <w:szCs w:val="24"/>
          <w:lang w:eastAsia="en-US"/>
        </w:rPr>
        <w:drawing>
          <wp:anchor distT="0" distB="0" distL="0" distR="0" simplePos="0" relativeHeight="251660800" behindDoc="0" locked="0" layoutInCell="1" allowOverlap="1">
            <wp:simplePos x="0" y="0"/>
            <wp:positionH relativeFrom="page">
              <wp:posOffset>896639</wp:posOffset>
            </wp:positionH>
            <wp:positionV relativeFrom="paragraph">
              <wp:posOffset>119810</wp:posOffset>
            </wp:positionV>
            <wp:extent cx="86919" cy="960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86919" cy="96043"/>
                    </a:xfrm>
                    <a:prstGeom prst="rect">
                      <a:avLst/>
                    </a:prstGeom>
                  </pic:spPr>
                </pic:pic>
              </a:graphicData>
            </a:graphic>
          </wp:anchor>
        </w:drawing>
      </w:r>
      <w:r w:rsidRPr="00FE12F2">
        <w:rPr>
          <w:sz w:val="24"/>
          <w:szCs w:val="24"/>
        </w:rPr>
        <w:t xml:space="preserve">The Chief Executive Officer and the staff of the Executive Office </w:t>
      </w:r>
      <w:r w:rsidR="00FE12F2">
        <w:rPr>
          <w:sz w:val="24"/>
          <w:szCs w:val="24"/>
        </w:rPr>
        <w:t>shall</w:t>
      </w:r>
      <w:r w:rsidRPr="00FE12F2">
        <w:rPr>
          <w:sz w:val="24"/>
          <w:szCs w:val="24"/>
        </w:rPr>
        <w:t xml:space="preserve"> provide professional support to members of the Independent Media Commission regarding fulfilment of the obligations arising from the Law on IMC. Professional assistance should be provided either through written or oral advice on a particular issue or through participation in meetings inside and outside the institution.</w:t>
      </w:r>
    </w:p>
    <w:p w:rsidR="00843B26" w:rsidRPr="00FE12F2" w:rsidRDefault="00843B26">
      <w:pPr>
        <w:pStyle w:val="BodyText"/>
        <w:rPr>
          <w:sz w:val="24"/>
          <w:szCs w:val="24"/>
        </w:rPr>
      </w:pPr>
    </w:p>
    <w:p w:rsidR="00843B26" w:rsidRPr="00FE12F2" w:rsidRDefault="00843B26">
      <w:pPr>
        <w:pStyle w:val="BodyText"/>
        <w:rPr>
          <w:sz w:val="24"/>
          <w:szCs w:val="24"/>
        </w:rPr>
      </w:pPr>
    </w:p>
    <w:p w:rsidR="00843B26" w:rsidRPr="00FE12F2" w:rsidRDefault="006C27A2">
      <w:pPr>
        <w:pStyle w:val="BodyText"/>
        <w:ind w:left="315" w:right="341"/>
        <w:jc w:val="center"/>
        <w:rPr>
          <w:b/>
          <w:sz w:val="24"/>
          <w:szCs w:val="24"/>
        </w:rPr>
      </w:pPr>
      <w:r w:rsidRPr="00FE12F2">
        <w:rPr>
          <w:b/>
          <w:sz w:val="24"/>
          <w:szCs w:val="24"/>
        </w:rPr>
        <w:t xml:space="preserve">Article </w:t>
      </w:r>
      <w:r w:rsidR="00FE12F2">
        <w:rPr>
          <w:b/>
          <w:sz w:val="24"/>
          <w:szCs w:val="24"/>
        </w:rPr>
        <w:t>6</w:t>
      </w:r>
    </w:p>
    <w:p w:rsidR="00843B26" w:rsidRPr="00FE12F2" w:rsidRDefault="006C27A2">
      <w:pPr>
        <w:spacing w:before="45"/>
        <w:ind w:left="3167"/>
        <w:rPr>
          <w:b/>
          <w:sz w:val="24"/>
          <w:szCs w:val="24"/>
        </w:rPr>
      </w:pPr>
      <w:r w:rsidRPr="00FE12F2">
        <w:rPr>
          <w:b/>
          <w:sz w:val="24"/>
          <w:szCs w:val="24"/>
        </w:rPr>
        <w:t xml:space="preserve">Quorum of </w:t>
      </w:r>
      <w:r w:rsidR="00221379" w:rsidRPr="00FE12F2">
        <w:rPr>
          <w:b/>
          <w:sz w:val="24"/>
          <w:szCs w:val="24"/>
        </w:rPr>
        <w:t xml:space="preserve">IMC </w:t>
      </w:r>
      <w:r w:rsidRPr="00FE12F2">
        <w:rPr>
          <w:b/>
          <w:sz w:val="24"/>
          <w:szCs w:val="24"/>
        </w:rPr>
        <w:t xml:space="preserve">meetings </w:t>
      </w:r>
    </w:p>
    <w:p w:rsidR="00843B26" w:rsidRPr="00FE12F2" w:rsidRDefault="00843B26">
      <w:pPr>
        <w:pStyle w:val="BodyText"/>
        <w:spacing w:before="3"/>
        <w:rPr>
          <w:b/>
          <w:sz w:val="24"/>
          <w:szCs w:val="24"/>
        </w:rPr>
      </w:pPr>
    </w:p>
    <w:p w:rsidR="00843B26" w:rsidRPr="00FE12F2" w:rsidRDefault="006C27A2">
      <w:pPr>
        <w:pStyle w:val="BodyText"/>
        <w:spacing w:line="273" w:lineRule="auto"/>
        <w:ind w:left="293" w:right="158" w:hanging="148"/>
        <w:jc w:val="both"/>
        <w:rPr>
          <w:sz w:val="24"/>
          <w:szCs w:val="24"/>
        </w:rPr>
      </w:pPr>
      <w:r w:rsidRPr="00FE12F2">
        <w:rPr>
          <w:sz w:val="24"/>
          <w:szCs w:val="24"/>
        </w:rPr>
        <w:t xml:space="preserve">l. No IMC meeting </w:t>
      </w:r>
      <w:r w:rsidR="00FE12F2">
        <w:rPr>
          <w:sz w:val="24"/>
          <w:szCs w:val="24"/>
        </w:rPr>
        <w:t>shall</w:t>
      </w:r>
      <w:r w:rsidRPr="00FE12F2">
        <w:rPr>
          <w:sz w:val="24"/>
          <w:szCs w:val="24"/>
        </w:rPr>
        <w:t xml:space="preserve"> begin or </w:t>
      </w:r>
      <w:r w:rsidR="00221379">
        <w:rPr>
          <w:sz w:val="24"/>
          <w:szCs w:val="24"/>
        </w:rPr>
        <w:t>resume</w:t>
      </w:r>
      <w:r w:rsidRPr="00FE12F2">
        <w:rPr>
          <w:sz w:val="24"/>
          <w:szCs w:val="24"/>
        </w:rPr>
        <w:t xml:space="preserve"> without the constituted IMC and without securing </w:t>
      </w:r>
      <w:r w:rsidR="00FE12F2" w:rsidRPr="00FE12F2">
        <w:rPr>
          <w:sz w:val="24"/>
          <w:szCs w:val="24"/>
        </w:rPr>
        <w:t xml:space="preserve">the </w:t>
      </w:r>
      <w:r w:rsidR="00FE12F2">
        <w:rPr>
          <w:sz w:val="24"/>
          <w:szCs w:val="24"/>
        </w:rPr>
        <w:t>necessary</w:t>
      </w:r>
      <w:r w:rsidRPr="00FE12F2">
        <w:rPr>
          <w:sz w:val="24"/>
          <w:szCs w:val="24"/>
        </w:rPr>
        <w:t xml:space="preserve"> quorum to hold </w:t>
      </w:r>
      <w:r w:rsidR="00221379">
        <w:rPr>
          <w:sz w:val="24"/>
          <w:szCs w:val="24"/>
        </w:rPr>
        <w:t>such</w:t>
      </w:r>
      <w:r w:rsidRPr="00FE12F2">
        <w:rPr>
          <w:sz w:val="24"/>
          <w:szCs w:val="24"/>
        </w:rPr>
        <w:t xml:space="preserve"> meeting.</w:t>
      </w:r>
    </w:p>
    <w:p w:rsidR="00843B26" w:rsidRPr="00FE12F2" w:rsidRDefault="00FE12F2" w:rsidP="00FE12F2">
      <w:pPr>
        <w:pStyle w:val="ListParagraph"/>
        <w:numPr>
          <w:ilvl w:val="0"/>
          <w:numId w:val="6"/>
        </w:numPr>
        <w:tabs>
          <w:tab w:val="left" w:pos="450"/>
        </w:tabs>
        <w:spacing w:before="114" w:line="273" w:lineRule="auto"/>
        <w:ind w:right="161" w:hanging="179"/>
        <w:jc w:val="both"/>
        <w:rPr>
          <w:sz w:val="24"/>
          <w:szCs w:val="24"/>
        </w:rPr>
      </w:pPr>
      <w:r>
        <w:rPr>
          <w:sz w:val="24"/>
          <w:szCs w:val="24"/>
        </w:rPr>
        <w:t xml:space="preserve"> </w:t>
      </w:r>
      <w:r w:rsidR="006C27A2" w:rsidRPr="00FE12F2">
        <w:rPr>
          <w:sz w:val="24"/>
          <w:szCs w:val="24"/>
        </w:rPr>
        <w:t xml:space="preserve">A quorum </w:t>
      </w:r>
      <w:r>
        <w:rPr>
          <w:sz w:val="24"/>
          <w:szCs w:val="24"/>
        </w:rPr>
        <w:t>shall exist</w:t>
      </w:r>
      <w:r w:rsidR="006C27A2" w:rsidRPr="00FE12F2">
        <w:rPr>
          <w:sz w:val="24"/>
          <w:szCs w:val="24"/>
        </w:rPr>
        <w:t xml:space="preserve"> if at least four (4) members of the IMC are present at the meeting, including</w:t>
      </w:r>
      <w:r>
        <w:rPr>
          <w:sz w:val="24"/>
          <w:szCs w:val="24"/>
        </w:rPr>
        <w:t xml:space="preserve"> </w:t>
      </w:r>
      <w:r w:rsidR="006C27A2" w:rsidRPr="00FE12F2">
        <w:rPr>
          <w:sz w:val="24"/>
          <w:szCs w:val="24"/>
        </w:rPr>
        <w:t>the Chairman.</w:t>
      </w:r>
    </w:p>
    <w:p w:rsidR="00843B26" w:rsidRDefault="006C27A2">
      <w:pPr>
        <w:pStyle w:val="ListParagraph"/>
        <w:numPr>
          <w:ilvl w:val="0"/>
          <w:numId w:val="6"/>
        </w:numPr>
        <w:tabs>
          <w:tab w:val="left" w:pos="359"/>
        </w:tabs>
        <w:spacing w:before="122"/>
        <w:ind w:left="358" w:hanging="243"/>
        <w:rPr>
          <w:sz w:val="24"/>
          <w:szCs w:val="24"/>
        </w:rPr>
      </w:pPr>
      <w:r w:rsidRPr="00FE12F2">
        <w:rPr>
          <w:sz w:val="24"/>
          <w:szCs w:val="24"/>
        </w:rPr>
        <w:t xml:space="preserve">The Chief Executive Officer </w:t>
      </w:r>
      <w:r w:rsidR="00FE12F2">
        <w:rPr>
          <w:sz w:val="24"/>
          <w:szCs w:val="24"/>
        </w:rPr>
        <w:t>shall</w:t>
      </w:r>
      <w:r w:rsidRPr="00FE12F2">
        <w:rPr>
          <w:sz w:val="24"/>
          <w:szCs w:val="24"/>
        </w:rPr>
        <w:t xml:space="preserve"> all meetings </w:t>
      </w:r>
      <w:r w:rsidRPr="00FE12F2">
        <w:rPr>
          <w:color w:val="959A83"/>
          <w:sz w:val="24"/>
          <w:szCs w:val="24"/>
        </w:rPr>
        <w:t xml:space="preserve">e </w:t>
      </w:r>
      <w:r w:rsidRPr="00FE12F2">
        <w:rPr>
          <w:sz w:val="24"/>
          <w:szCs w:val="24"/>
        </w:rPr>
        <w:t>IMC without the right to vote.</w:t>
      </w:r>
    </w:p>
    <w:p w:rsidR="00FE12F2" w:rsidRDefault="00FE12F2" w:rsidP="00FE12F2">
      <w:pPr>
        <w:tabs>
          <w:tab w:val="left" w:pos="359"/>
        </w:tabs>
        <w:spacing w:before="122"/>
        <w:rPr>
          <w:sz w:val="24"/>
          <w:szCs w:val="24"/>
        </w:rPr>
      </w:pPr>
    </w:p>
    <w:p w:rsidR="00FE12F2" w:rsidRDefault="00FE12F2" w:rsidP="00FE12F2">
      <w:pPr>
        <w:tabs>
          <w:tab w:val="left" w:pos="359"/>
        </w:tabs>
        <w:spacing w:before="122"/>
        <w:rPr>
          <w:sz w:val="24"/>
          <w:szCs w:val="24"/>
        </w:rPr>
      </w:pPr>
    </w:p>
    <w:p w:rsidR="00221379" w:rsidRDefault="00221379" w:rsidP="00FE12F2">
      <w:pPr>
        <w:tabs>
          <w:tab w:val="left" w:pos="359"/>
        </w:tabs>
        <w:spacing w:before="122"/>
        <w:rPr>
          <w:sz w:val="24"/>
          <w:szCs w:val="24"/>
        </w:rPr>
      </w:pPr>
    </w:p>
    <w:p w:rsidR="00221379" w:rsidRPr="00FE12F2" w:rsidRDefault="00221379" w:rsidP="00FE12F2">
      <w:pPr>
        <w:tabs>
          <w:tab w:val="left" w:pos="359"/>
        </w:tabs>
        <w:spacing w:before="122"/>
        <w:rPr>
          <w:sz w:val="24"/>
          <w:szCs w:val="24"/>
        </w:rPr>
      </w:pPr>
    </w:p>
    <w:p w:rsidR="00843B26" w:rsidRDefault="006C27A2">
      <w:pPr>
        <w:pStyle w:val="Heading2"/>
        <w:numPr>
          <w:ilvl w:val="0"/>
          <w:numId w:val="6"/>
        </w:numPr>
        <w:tabs>
          <w:tab w:val="left" w:pos="394"/>
        </w:tabs>
        <w:spacing w:before="73" w:line="276" w:lineRule="auto"/>
        <w:ind w:left="289" w:right="159" w:hanging="177"/>
        <w:jc w:val="both"/>
      </w:pPr>
      <w:r>
        <w:lastRenderedPageBreak/>
        <w:t xml:space="preserve">The Chief Executive Officer, depending on the Agenda and the nature of the cases handled, </w:t>
      </w:r>
      <w:r w:rsidR="00FE12F2">
        <w:t>shall propose</w:t>
      </w:r>
      <w:r>
        <w:t xml:space="preserve"> participation of </w:t>
      </w:r>
      <w:r w:rsidR="00FE12F2">
        <w:t xml:space="preserve">other officials among the </w:t>
      </w:r>
      <w:r>
        <w:t xml:space="preserve">Executive Office </w:t>
      </w:r>
      <w:r w:rsidR="00FE12F2">
        <w:t xml:space="preserve">staff </w:t>
      </w:r>
      <w:r>
        <w:t xml:space="preserve">with </w:t>
      </w:r>
      <w:r w:rsidR="00FE12F2">
        <w:t>a</w:t>
      </w:r>
      <w:r>
        <w:t xml:space="preserve"> prior approval of IMC.</w:t>
      </w:r>
    </w:p>
    <w:p w:rsidR="00843B26" w:rsidRDefault="00843B26">
      <w:pPr>
        <w:pStyle w:val="BodyText"/>
        <w:spacing w:before="5"/>
        <w:rPr>
          <w:sz w:val="38"/>
        </w:rPr>
      </w:pPr>
    </w:p>
    <w:p w:rsidR="00843B26" w:rsidRPr="00FE12F2" w:rsidRDefault="006C27A2">
      <w:pPr>
        <w:pStyle w:val="BodyText"/>
        <w:ind w:left="33" w:right="21"/>
        <w:jc w:val="center"/>
        <w:rPr>
          <w:b/>
        </w:rPr>
      </w:pPr>
      <w:r w:rsidRPr="00FE12F2">
        <w:rPr>
          <w:b/>
        </w:rPr>
        <w:t>Article 7</w:t>
      </w:r>
    </w:p>
    <w:p w:rsidR="00843B26" w:rsidRPr="00FE12F2" w:rsidRDefault="006C27A2">
      <w:pPr>
        <w:pStyle w:val="Heading2"/>
        <w:spacing w:before="43"/>
        <w:ind w:left="33" w:right="53"/>
        <w:jc w:val="center"/>
        <w:rPr>
          <w:b/>
        </w:rPr>
      </w:pPr>
      <w:r w:rsidRPr="00FE12F2">
        <w:rPr>
          <w:b/>
        </w:rPr>
        <w:t>Holding</w:t>
      </w:r>
      <w:r w:rsidR="00FE12F2">
        <w:rPr>
          <w:b/>
        </w:rPr>
        <w:t xml:space="preserve"> of</w:t>
      </w:r>
      <w:r w:rsidRPr="00FE12F2">
        <w:rPr>
          <w:b/>
        </w:rPr>
        <w:t xml:space="preserve"> IMC meetings</w:t>
      </w:r>
    </w:p>
    <w:p w:rsidR="00843B26" w:rsidRDefault="00843B26">
      <w:pPr>
        <w:pStyle w:val="BodyText"/>
        <w:spacing w:before="1"/>
        <w:rPr>
          <w:sz w:val="30"/>
        </w:rPr>
      </w:pPr>
    </w:p>
    <w:p w:rsidR="00843B26" w:rsidRDefault="006C27A2" w:rsidP="00FE12F2">
      <w:pPr>
        <w:pStyle w:val="ListParagraph"/>
        <w:numPr>
          <w:ilvl w:val="0"/>
          <w:numId w:val="5"/>
        </w:numPr>
        <w:tabs>
          <w:tab w:val="left" w:pos="408"/>
        </w:tabs>
        <w:spacing w:before="58"/>
        <w:ind w:left="349" w:hanging="275"/>
      </w:pPr>
      <w:r w:rsidRPr="00FE12F2">
        <w:rPr>
          <w:sz w:val="23"/>
        </w:rPr>
        <w:t xml:space="preserve">IMC </w:t>
      </w:r>
      <w:r w:rsidR="00FE12F2" w:rsidRPr="00FE12F2">
        <w:rPr>
          <w:sz w:val="23"/>
        </w:rPr>
        <w:t>meeting shall be</w:t>
      </w:r>
      <w:r w:rsidRPr="00FE12F2">
        <w:rPr>
          <w:sz w:val="23"/>
        </w:rPr>
        <w:t xml:space="preserve"> chaired by the Chairman of IMC in accordance with the Rules of Procedure of</w:t>
      </w:r>
      <w:r w:rsidR="00FE12F2">
        <w:rPr>
          <w:sz w:val="23"/>
        </w:rPr>
        <w:t xml:space="preserve"> </w:t>
      </w:r>
      <w:r>
        <w:t>IMC.</w:t>
      </w:r>
    </w:p>
    <w:p w:rsidR="00843B26" w:rsidRDefault="006C27A2">
      <w:pPr>
        <w:pStyle w:val="ListParagraph"/>
        <w:numPr>
          <w:ilvl w:val="0"/>
          <w:numId w:val="5"/>
        </w:numPr>
        <w:tabs>
          <w:tab w:val="left" w:pos="365"/>
        </w:tabs>
        <w:spacing w:before="159"/>
        <w:ind w:left="364" w:hanging="239"/>
        <w:rPr>
          <w:sz w:val="23"/>
        </w:rPr>
      </w:pPr>
      <w:r>
        <w:rPr>
          <w:sz w:val="23"/>
        </w:rPr>
        <w:t xml:space="preserve">In the absence of the Chairman, the meeting </w:t>
      </w:r>
      <w:r w:rsidR="00FE12F2">
        <w:rPr>
          <w:sz w:val="23"/>
        </w:rPr>
        <w:t>shall be</w:t>
      </w:r>
      <w:r>
        <w:rPr>
          <w:sz w:val="23"/>
        </w:rPr>
        <w:t xml:space="preserve"> chaired by the </w:t>
      </w:r>
      <w:r w:rsidR="00221379">
        <w:rPr>
          <w:sz w:val="23"/>
        </w:rPr>
        <w:t>Vice-C</w:t>
      </w:r>
      <w:r>
        <w:rPr>
          <w:sz w:val="23"/>
        </w:rPr>
        <w:t>hairman of IMC.</w:t>
      </w:r>
    </w:p>
    <w:p w:rsidR="00843B26" w:rsidRDefault="006C27A2">
      <w:pPr>
        <w:pStyle w:val="Heading2"/>
        <w:numPr>
          <w:ilvl w:val="0"/>
          <w:numId w:val="5"/>
        </w:numPr>
        <w:tabs>
          <w:tab w:val="left" w:pos="408"/>
        </w:tabs>
        <w:spacing w:before="151" w:line="268" w:lineRule="auto"/>
        <w:ind w:left="394" w:right="132" w:hanging="266"/>
        <w:jc w:val="both"/>
      </w:pPr>
      <w:r>
        <w:t xml:space="preserve">Before the beginning of each meeting, the present members </w:t>
      </w:r>
      <w:r w:rsidR="00FE12F2">
        <w:t>shall sign t</w:t>
      </w:r>
      <w:r>
        <w:t>he attendance list, in which case they confirm their participation in the IMC meeting.</w:t>
      </w:r>
    </w:p>
    <w:p w:rsidR="00843B26" w:rsidRDefault="006C27A2">
      <w:pPr>
        <w:pStyle w:val="ListParagraph"/>
        <w:numPr>
          <w:ilvl w:val="0"/>
          <w:numId w:val="5"/>
        </w:numPr>
        <w:tabs>
          <w:tab w:val="left" w:pos="404"/>
        </w:tabs>
        <w:spacing w:before="134" w:line="273" w:lineRule="auto"/>
        <w:ind w:left="390" w:right="125" w:hanging="264"/>
        <w:jc w:val="both"/>
        <w:rPr>
          <w:sz w:val="23"/>
        </w:rPr>
      </w:pPr>
      <w:r>
        <w:rPr>
          <w:sz w:val="23"/>
        </w:rPr>
        <w:t xml:space="preserve">During the meeting, the participants </w:t>
      </w:r>
      <w:r w:rsidR="00FE12F2">
        <w:rPr>
          <w:sz w:val="23"/>
        </w:rPr>
        <w:t xml:space="preserve">shall </w:t>
      </w:r>
      <w:r w:rsidR="00E02A8B">
        <w:rPr>
          <w:sz w:val="23"/>
        </w:rPr>
        <w:t>request</w:t>
      </w:r>
      <w:r>
        <w:rPr>
          <w:sz w:val="23"/>
        </w:rPr>
        <w:t xml:space="preserve"> the floor in advance from the </w:t>
      </w:r>
      <w:r w:rsidR="00E02A8B">
        <w:rPr>
          <w:sz w:val="23"/>
        </w:rPr>
        <w:t>Chairman</w:t>
      </w:r>
      <w:r>
        <w:rPr>
          <w:sz w:val="23"/>
        </w:rPr>
        <w:t xml:space="preserve"> of the meeting, to state about the issues raised according to the agenda items, </w:t>
      </w:r>
      <w:r>
        <w:rPr>
          <w:sz w:val="24"/>
        </w:rPr>
        <w:t>set out in the agenda</w:t>
      </w:r>
      <w:r w:rsidR="00221379">
        <w:rPr>
          <w:sz w:val="24"/>
        </w:rPr>
        <w:t>.</w:t>
      </w:r>
    </w:p>
    <w:p w:rsidR="00843B26" w:rsidRDefault="00E02A8B">
      <w:pPr>
        <w:pStyle w:val="ListParagraph"/>
        <w:numPr>
          <w:ilvl w:val="0"/>
          <w:numId w:val="5"/>
        </w:numPr>
        <w:tabs>
          <w:tab w:val="left" w:pos="424"/>
        </w:tabs>
        <w:spacing w:before="120" w:line="280" w:lineRule="auto"/>
        <w:ind w:left="394" w:right="126" w:hanging="261"/>
        <w:jc w:val="both"/>
        <w:rPr>
          <w:sz w:val="23"/>
        </w:rPr>
      </w:pPr>
      <w:r>
        <w:rPr>
          <w:sz w:val="23"/>
        </w:rPr>
        <w:t>M</w:t>
      </w:r>
      <w:r w:rsidR="006C27A2">
        <w:rPr>
          <w:sz w:val="23"/>
        </w:rPr>
        <w:t>embers of the Commission should be as concrete as possible in their presentations, taking into account the most rational use of time.</w:t>
      </w:r>
    </w:p>
    <w:p w:rsidR="00843B26" w:rsidRDefault="006C27A2">
      <w:pPr>
        <w:pStyle w:val="ListParagraph"/>
        <w:numPr>
          <w:ilvl w:val="0"/>
          <w:numId w:val="5"/>
        </w:numPr>
        <w:tabs>
          <w:tab w:val="left" w:pos="401"/>
        </w:tabs>
        <w:spacing w:before="116" w:line="271" w:lineRule="auto"/>
        <w:ind w:left="396" w:right="132" w:hanging="269"/>
        <w:jc w:val="both"/>
        <w:rPr>
          <w:sz w:val="23"/>
        </w:rPr>
      </w:pPr>
      <w:r>
        <w:rPr>
          <w:sz w:val="23"/>
        </w:rPr>
        <w:t xml:space="preserve">The Chairman </w:t>
      </w:r>
      <w:r w:rsidR="00E02A8B">
        <w:rPr>
          <w:sz w:val="23"/>
        </w:rPr>
        <w:t>shall be</w:t>
      </w:r>
      <w:r>
        <w:rPr>
          <w:sz w:val="23"/>
        </w:rPr>
        <w:t xml:space="preserve"> responsible for the conduct of IMC meetings. </w:t>
      </w:r>
      <w:r w:rsidR="00E02A8B">
        <w:rPr>
          <w:sz w:val="23"/>
        </w:rPr>
        <w:t>In case of violation of</w:t>
      </w:r>
      <w:r>
        <w:rPr>
          <w:sz w:val="23"/>
        </w:rPr>
        <w:t xml:space="preserve"> </w:t>
      </w:r>
      <w:r w:rsidR="00E02A8B">
        <w:rPr>
          <w:sz w:val="24"/>
        </w:rPr>
        <w:t>the Rules of Procedures</w:t>
      </w:r>
      <w:r>
        <w:rPr>
          <w:sz w:val="24"/>
        </w:rPr>
        <w:t xml:space="preserve"> by IMC members, the Chairman may decide to terminate it </w:t>
      </w:r>
      <w:r w:rsidR="00E02A8B">
        <w:rPr>
          <w:sz w:val="23"/>
        </w:rPr>
        <w:t>or postpone the meeting</w:t>
      </w:r>
      <w:r>
        <w:rPr>
          <w:sz w:val="23"/>
        </w:rPr>
        <w:t>.</w:t>
      </w:r>
    </w:p>
    <w:p w:rsidR="00843B26" w:rsidRDefault="00843B26">
      <w:pPr>
        <w:pStyle w:val="BodyText"/>
        <w:rPr>
          <w:sz w:val="24"/>
        </w:rPr>
      </w:pPr>
    </w:p>
    <w:p w:rsidR="00843B26" w:rsidRDefault="00843B26">
      <w:pPr>
        <w:pStyle w:val="BodyText"/>
        <w:spacing w:before="8"/>
        <w:rPr>
          <w:sz w:val="22"/>
        </w:rPr>
      </w:pPr>
    </w:p>
    <w:p w:rsidR="00843B26" w:rsidRPr="00D921F2" w:rsidRDefault="006C27A2">
      <w:pPr>
        <w:pStyle w:val="Heading2"/>
        <w:ind w:left="33" w:right="4"/>
        <w:jc w:val="center"/>
        <w:rPr>
          <w:b/>
        </w:rPr>
      </w:pPr>
      <w:r w:rsidRPr="00D921F2">
        <w:rPr>
          <w:b/>
        </w:rPr>
        <w:t>Article 8</w:t>
      </w:r>
    </w:p>
    <w:p w:rsidR="00843B26" w:rsidRPr="00D921F2" w:rsidRDefault="006C27A2">
      <w:pPr>
        <w:spacing w:before="29"/>
        <w:ind w:left="2835"/>
        <w:rPr>
          <w:b/>
          <w:sz w:val="24"/>
          <w:szCs w:val="24"/>
        </w:rPr>
      </w:pPr>
      <w:r w:rsidRPr="00D921F2">
        <w:rPr>
          <w:b/>
          <w:sz w:val="24"/>
          <w:szCs w:val="24"/>
        </w:rPr>
        <w:t>Absence at work e Memberships of IMC</w:t>
      </w:r>
    </w:p>
    <w:p w:rsidR="00843B26" w:rsidRPr="00D921F2" w:rsidRDefault="00843B26">
      <w:pPr>
        <w:pStyle w:val="BodyText"/>
        <w:spacing w:before="3"/>
        <w:rPr>
          <w:b/>
          <w:sz w:val="24"/>
          <w:szCs w:val="24"/>
        </w:rPr>
      </w:pPr>
    </w:p>
    <w:p w:rsidR="00843B26" w:rsidRPr="00D921F2" w:rsidRDefault="00E02A8B">
      <w:pPr>
        <w:pStyle w:val="ListParagraph"/>
        <w:numPr>
          <w:ilvl w:val="0"/>
          <w:numId w:val="4"/>
        </w:numPr>
        <w:tabs>
          <w:tab w:val="left" w:pos="372"/>
        </w:tabs>
        <w:spacing w:line="288" w:lineRule="auto"/>
        <w:ind w:right="136" w:hanging="170"/>
        <w:jc w:val="both"/>
        <w:rPr>
          <w:sz w:val="24"/>
          <w:szCs w:val="24"/>
        </w:rPr>
      </w:pPr>
      <w:r w:rsidRPr="00D921F2">
        <w:rPr>
          <w:sz w:val="24"/>
          <w:szCs w:val="24"/>
        </w:rPr>
        <w:t xml:space="preserve"> </w:t>
      </w:r>
      <w:r w:rsidR="006C27A2" w:rsidRPr="00D921F2">
        <w:rPr>
          <w:sz w:val="24"/>
          <w:szCs w:val="24"/>
        </w:rPr>
        <w:t xml:space="preserve">IMC </w:t>
      </w:r>
      <w:r w:rsidR="00221379" w:rsidRPr="00D921F2">
        <w:rPr>
          <w:sz w:val="24"/>
          <w:szCs w:val="24"/>
        </w:rPr>
        <w:t xml:space="preserve">shall </w:t>
      </w:r>
      <w:r w:rsidR="006C27A2" w:rsidRPr="00D921F2">
        <w:rPr>
          <w:sz w:val="24"/>
          <w:szCs w:val="24"/>
        </w:rPr>
        <w:t>through the Executive Office keep records of members' participation in IMC meetings.</w:t>
      </w:r>
    </w:p>
    <w:p w:rsidR="00843B26" w:rsidRPr="00D921F2" w:rsidRDefault="00E02A8B">
      <w:pPr>
        <w:pStyle w:val="ListParagraph"/>
        <w:numPr>
          <w:ilvl w:val="0"/>
          <w:numId w:val="4"/>
        </w:numPr>
        <w:tabs>
          <w:tab w:val="left" w:pos="372"/>
        </w:tabs>
        <w:spacing w:before="94" w:line="280" w:lineRule="auto"/>
        <w:ind w:left="311" w:right="119" w:hanging="179"/>
        <w:jc w:val="both"/>
        <w:rPr>
          <w:sz w:val="24"/>
          <w:szCs w:val="24"/>
        </w:rPr>
      </w:pPr>
      <w:r w:rsidRPr="00D921F2">
        <w:rPr>
          <w:sz w:val="24"/>
          <w:szCs w:val="24"/>
        </w:rPr>
        <w:t xml:space="preserve"> </w:t>
      </w:r>
      <w:r w:rsidR="006C27A2" w:rsidRPr="00D921F2">
        <w:rPr>
          <w:sz w:val="24"/>
          <w:szCs w:val="24"/>
        </w:rPr>
        <w:t xml:space="preserve">Pursuant to Article 14, point 3.6 of Law on IMC, for IMC members who are absent from work for more than one (1) month without </w:t>
      </w:r>
      <w:r w:rsidR="00221379">
        <w:rPr>
          <w:sz w:val="24"/>
          <w:szCs w:val="24"/>
        </w:rPr>
        <w:t xml:space="preserve">a </w:t>
      </w:r>
      <w:r w:rsidR="006C27A2" w:rsidRPr="00D921F2">
        <w:rPr>
          <w:sz w:val="24"/>
          <w:szCs w:val="24"/>
        </w:rPr>
        <w:t xml:space="preserve">reason, the IMC </w:t>
      </w:r>
      <w:r w:rsidRPr="00D921F2">
        <w:rPr>
          <w:sz w:val="24"/>
          <w:szCs w:val="24"/>
        </w:rPr>
        <w:t>shall</w:t>
      </w:r>
      <w:r w:rsidR="006C27A2" w:rsidRPr="00D921F2">
        <w:rPr>
          <w:sz w:val="24"/>
          <w:szCs w:val="24"/>
        </w:rPr>
        <w:t xml:space="preserve"> initiate the legal procedure for dismissal of a member from the IMC.</w:t>
      </w:r>
    </w:p>
    <w:p w:rsidR="00843B26" w:rsidRPr="00D921F2" w:rsidRDefault="00843B26">
      <w:pPr>
        <w:pStyle w:val="BodyText"/>
        <w:rPr>
          <w:sz w:val="24"/>
          <w:szCs w:val="24"/>
        </w:rPr>
      </w:pPr>
    </w:p>
    <w:p w:rsidR="00843B26" w:rsidRPr="00D921F2" w:rsidRDefault="006C27A2">
      <w:pPr>
        <w:pStyle w:val="BodyText"/>
        <w:spacing w:before="150"/>
        <w:ind w:left="33" w:right="8"/>
        <w:jc w:val="center"/>
        <w:rPr>
          <w:b/>
          <w:sz w:val="24"/>
          <w:szCs w:val="24"/>
        </w:rPr>
      </w:pPr>
      <w:r w:rsidRPr="00D921F2">
        <w:rPr>
          <w:b/>
          <w:sz w:val="24"/>
          <w:szCs w:val="24"/>
        </w:rPr>
        <w:t>Article 9</w:t>
      </w:r>
    </w:p>
    <w:p w:rsidR="00843B26" w:rsidRPr="00D921F2" w:rsidRDefault="00E02A8B">
      <w:pPr>
        <w:pStyle w:val="Heading3"/>
        <w:spacing w:before="46"/>
        <w:ind w:left="2942"/>
        <w:rPr>
          <w:sz w:val="24"/>
          <w:szCs w:val="24"/>
        </w:rPr>
      </w:pPr>
      <w:r w:rsidRPr="00D921F2">
        <w:rPr>
          <w:sz w:val="24"/>
          <w:szCs w:val="24"/>
        </w:rPr>
        <w:t xml:space="preserve">        Agenda of</w:t>
      </w:r>
      <w:r w:rsidR="006C27A2" w:rsidRPr="00D921F2">
        <w:rPr>
          <w:sz w:val="24"/>
          <w:szCs w:val="24"/>
        </w:rPr>
        <w:t xml:space="preserve"> IMC meetings</w:t>
      </w:r>
    </w:p>
    <w:p w:rsidR="00843B26" w:rsidRPr="00D921F2" w:rsidRDefault="00843B26">
      <w:pPr>
        <w:pStyle w:val="BodyText"/>
        <w:spacing w:before="3"/>
        <w:rPr>
          <w:b/>
          <w:sz w:val="24"/>
          <w:szCs w:val="24"/>
        </w:rPr>
      </w:pPr>
    </w:p>
    <w:p w:rsidR="00843B26" w:rsidRPr="00D921F2" w:rsidRDefault="006C27A2">
      <w:pPr>
        <w:pStyle w:val="BodyText"/>
        <w:spacing w:line="278" w:lineRule="auto"/>
        <w:ind w:left="396" w:right="115" w:hanging="231"/>
        <w:jc w:val="both"/>
        <w:rPr>
          <w:sz w:val="24"/>
          <w:szCs w:val="24"/>
        </w:rPr>
      </w:pPr>
      <w:r w:rsidRPr="00D921F2">
        <w:rPr>
          <w:sz w:val="24"/>
          <w:szCs w:val="24"/>
        </w:rPr>
        <w:t xml:space="preserve">l. The Chief Executive, in cooperation with the Chairman of IMC, </w:t>
      </w:r>
      <w:r w:rsidR="00E02A8B" w:rsidRPr="00D921F2">
        <w:rPr>
          <w:sz w:val="24"/>
          <w:szCs w:val="24"/>
        </w:rPr>
        <w:t>shall prepare</w:t>
      </w:r>
      <w:r w:rsidRPr="00D921F2">
        <w:rPr>
          <w:sz w:val="24"/>
          <w:szCs w:val="24"/>
        </w:rPr>
        <w:t xml:space="preserve"> the Agenda for IMC meetings</w:t>
      </w:r>
      <w:r w:rsidR="00E02A8B" w:rsidRPr="00D921F2">
        <w:rPr>
          <w:sz w:val="24"/>
          <w:szCs w:val="24"/>
        </w:rPr>
        <w:t>,</w:t>
      </w:r>
      <w:r w:rsidRPr="00D921F2">
        <w:rPr>
          <w:sz w:val="24"/>
          <w:szCs w:val="24"/>
        </w:rPr>
        <w:t xml:space="preserve"> which</w:t>
      </w:r>
      <w:r w:rsidR="00E02A8B" w:rsidRPr="00D921F2">
        <w:rPr>
          <w:sz w:val="24"/>
          <w:szCs w:val="24"/>
        </w:rPr>
        <w:t xml:space="preserve"> then shall be forwarded by</w:t>
      </w:r>
      <w:r w:rsidRPr="00D921F2">
        <w:rPr>
          <w:sz w:val="24"/>
          <w:szCs w:val="24"/>
        </w:rPr>
        <w:t xml:space="preserve"> the Executive Office to the other members for comments. IMC members may propose changes as well as </w:t>
      </w:r>
      <w:r w:rsidR="00CD2975">
        <w:rPr>
          <w:sz w:val="24"/>
          <w:szCs w:val="24"/>
        </w:rPr>
        <w:t xml:space="preserve">the </w:t>
      </w:r>
      <w:r w:rsidRPr="00D921F2">
        <w:rPr>
          <w:sz w:val="24"/>
          <w:szCs w:val="24"/>
        </w:rPr>
        <w:t>addition of other issues according to their assessment and urgency of cases.</w:t>
      </w:r>
    </w:p>
    <w:p w:rsidR="00E02A8B" w:rsidRDefault="00E02A8B">
      <w:pPr>
        <w:pStyle w:val="BodyText"/>
        <w:spacing w:line="278" w:lineRule="auto"/>
        <w:ind w:left="396" w:right="115" w:hanging="231"/>
        <w:jc w:val="both"/>
      </w:pPr>
    </w:p>
    <w:p w:rsidR="00E02A8B" w:rsidRDefault="00E02A8B">
      <w:pPr>
        <w:pStyle w:val="BodyText"/>
        <w:spacing w:line="278" w:lineRule="auto"/>
        <w:ind w:left="396" w:right="115" w:hanging="231"/>
        <w:jc w:val="both"/>
      </w:pPr>
    </w:p>
    <w:p w:rsidR="00221379" w:rsidRDefault="00221379">
      <w:pPr>
        <w:pStyle w:val="BodyText"/>
        <w:spacing w:line="278" w:lineRule="auto"/>
        <w:ind w:left="396" w:right="115" w:hanging="231"/>
        <w:jc w:val="both"/>
      </w:pPr>
    </w:p>
    <w:p w:rsidR="00221379" w:rsidRDefault="00221379">
      <w:pPr>
        <w:pStyle w:val="BodyText"/>
        <w:spacing w:line="278" w:lineRule="auto"/>
        <w:ind w:left="396" w:right="115" w:hanging="231"/>
        <w:jc w:val="both"/>
      </w:pPr>
    </w:p>
    <w:p w:rsidR="00221379" w:rsidRDefault="00221379">
      <w:pPr>
        <w:pStyle w:val="BodyText"/>
        <w:spacing w:line="278" w:lineRule="auto"/>
        <w:ind w:left="396" w:right="115" w:hanging="231"/>
        <w:jc w:val="both"/>
      </w:pPr>
    </w:p>
    <w:p w:rsidR="00221379" w:rsidRDefault="00221379">
      <w:pPr>
        <w:pStyle w:val="BodyText"/>
        <w:spacing w:line="278" w:lineRule="auto"/>
        <w:ind w:left="396" w:right="115" w:hanging="231"/>
        <w:jc w:val="both"/>
      </w:pPr>
    </w:p>
    <w:p w:rsidR="00843B26" w:rsidRDefault="00843B26">
      <w:pPr>
        <w:pStyle w:val="BodyText"/>
        <w:spacing w:before="3"/>
        <w:rPr>
          <w:sz w:val="20"/>
        </w:rPr>
      </w:pPr>
    </w:p>
    <w:p w:rsidR="00843B26" w:rsidRPr="00D921F2" w:rsidRDefault="006C27A2">
      <w:pPr>
        <w:pStyle w:val="Heading2"/>
        <w:spacing w:before="63" w:line="264" w:lineRule="auto"/>
        <w:ind w:left="382" w:right="120" w:hanging="264"/>
      </w:pPr>
      <w:r>
        <w:lastRenderedPageBreak/>
        <w:t xml:space="preserve">2. </w:t>
      </w:r>
      <w:r w:rsidR="00E02A8B" w:rsidRPr="00D921F2">
        <w:t xml:space="preserve">Any IMC meeting shall, at the end of the Agenda, </w:t>
      </w:r>
      <w:r w:rsidRPr="00D921F2">
        <w:t>also</w:t>
      </w:r>
      <w:r w:rsidR="00E02A8B" w:rsidRPr="00D921F2">
        <w:t xml:space="preserve"> have </w:t>
      </w:r>
      <w:r w:rsidRPr="00D921F2">
        <w:t xml:space="preserve">the item </w:t>
      </w:r>
      <w:r w:rsidRPr="00D921F2">
        <w:rPr>
          <w:i/>
        </w:rPr>
        <w:t>"</w:t>
      </w:r>
      <w:r w:rsidR="00E02A8B" w:rsidRPr="00D921F2">
        <w:rPr>
          <w:i/>
        </w:rPr>
        <w:t>Any other business</w:t>
      </w:r>
      <w:r w:rsidRPr="00D921F2">
        <w:t>”, in which various issues can be discussed and reviewed outside the Agenda.</w:t>
      </w:r>
    </w:p>
    <w:p w:rsidR="00843B26" w:rsidRPr="00D921F2" w:rsidRDefault="00843B26">
      <w:pPr>
        <w:pStyle w:val="BodyText"/>
        <w:rPr>
          <w:sz w:val="24"/>
          <w:szCs w:val="24"/>
        </w:rPr>
      </w:pPr>
    </w:p>
    <w:p w:rsidR="00843B26" w:rsidRPr="00D921F2" w:rsidRDefault="00843B26">
      <w:pPr>
        <w:pStyle w:val="BodyText"/>
        <w:spacing w:before="4"/>
        <w:rPr>
          <w:sz w:val="24"/>
          <w:szCs w:val="24"/>
        </w:rPr>
      </w:pPr>
    </w:p>
    <w:p w:rsidR="00843B26" w:rsidRPr="00D921F2" w:rsidRDefault="006C27A2">
      <w:pPr>
        <w:ind w:left="45" w:right="31"/>
        <w:jc w:val="center"/>
        <w:rPr>
          <w:b/>
          <w:sz w:val="24"/>
          <w:szCs w:val="24"/>
        </w:rPr>
      </w:pPr>
      <w:r w:rsidRPr="00D921F2">
        <w:rPr>
          <w:b/>
          <w:sz w:val="24"/>
          <w:szCs w:val="24"/>
        </w:rPr>
        <w:t>Article 10</w:t>
      </w:r>
    </w:p>
    <w:p w:rsidR="00843B26" w:rsidRPr="00D921F2" w:rsidRDefault="006C27A2">
      <w:pPr>
        <w:spacing w:before="33"/>
        <w:ind w:left="45" w:right="44"/>
        <w:jc w:val="center"/>
        <w:rPr>
          <w:b/>
          <w:sz w:val="24"/>
          <w:szCs w:val="24"/>
        </w:rPr>
      </w:pPr>
      <w:r w:rsidRPr="00D921F2">
        <w:rPr>
          <w:b/>
          <w:sz w:val="24"/>
          <w:szCs w:val="24"/>
        </w:rPr>
        <w:t xml:space="preserve">Extraordinary </w:t>
      </w:r>
      <w:r w:rsidR="00221379" w:rsidRPr="00D921F2">
        <w:rPr>
          <w:b/>
          <w:sz w:val="24"/>
          <w:szCs w:val="24"/>
        </w:rPr>
        <w:t xml:space="preserve">IMC </w:t>
      </w:r>
      <w:r w:rsidRPr="00D921F2">
        <w:rPr>
          <w:b/>
          <w:sz w:val="24"/>
          <w:szCs w:val="24"/>
        </w:rPr>
        <w:t>meetings</w:t>
      </w:r>
      <w:r w:rsidRPr="00D921F2">
        <w:rPr>
          <w:sz w:val="24"/>
          <w:szCs w:val="24"/>
        </w:rPr>
        <w:t xml:space="preserve"> </w:t>
      </w:r>
    </w:p>
    <w:p w:rsidR="00843B26" w:rsidRPr="00D921F2" w:rsidRDefault="00843B26">
      <w:pPr>
        <w:pStyle w:val="BodyText"/>
        <w:spacing w:before="10"/>
        <w:rPr>
          <w:b/>
          <w:sz w:val="24"/>
          <w:szCs w:val="24"/>
        </w:rPr>
      </w:pPr>
    </w:p>
    <w:p w:rsidR="00843B26" w:rsidRPr="00D921F2" w:rsidRDefault="006C27A2">
      <w:pPr>
        <w:pStyle w:val="Heading2"/>
        <w:spacing w:line="273" w:lineRule="auto"/>
        <w:ind w:left="123" w:right="112" w:firstLine="11"/>
      </w:pPr>
      <w:r w:rsidRPr="00D921F2">
        <w:t xml:space="preserve">In the event of an urgent matter arising that requires the </w:t>
      </w:r>
      <w:r w:rsidR="00D921F2" w:rsidRPr="00D921F2">
        <w:t xml:space="preserve">IMC </w:t>
      </w:r>
      <w:r w:rsidRPr="00D921F2">
        <w:t xml:space="preserve">attention, the Chief Executive Officer shall notify the Chairman of IMC. The </w:t>
      </w:r>
      <w:r w:rsidR="00D921F2" w:rsidRPr="00D921F2">
        <w:t>Chairman shall</w:t>
      </w:r>
      <w:r w:rsidRPr="00D921F2">
        <w:t xml:space="preserve"> decide whether an extraordinary meeting </w:t>
      </w:r>
      <w:r w:rsidR="00D921F2" w:rsidRPr="00D921F2">
        <w:rPr>
          <w:color w:val="0E0E0E"/>
        </w:rPr>
        <w:t>of IMC will be convened or if</w:t>
      </w:r>
      <w:r w:rsidRPr="00D921F2">
        <w:t xml:space="preserve"> the matter will be settled by contacting the </w:t>
      </w:r>
      <w:r w:rsidR="00D921F2" w:rsidRPr="00D921F2">
        <w:t xml:space="preserve">IMC members </w:t>
      </w:r>
      <w:r w:rsidRPr="00D921F2">
        <w:t xml:space="preserve">by telephone, e-mail or any other means. If a matter requires an urgent </w:t>
      </w:r>
      <w:r w:rsidR="00221379" w:rsidRPr="00D921F2">
        <w:t xml:space="preserve">IMC </w:t>
      </w:r>
      <w:r w:rsidRPr="00D921F2">
        <w:t>decision, such a decisio</w:t>
      </w:r>
      <w:r w:rsidR="00221379">
        <w:t>n may be made, including voting</w:t>
      </w:r>
      <w:r w:rsidRPr="00D921F2">
        <w:t xml:space="preserve"> by e-mail.</w:t>
      </w:r>
    </w:p>
    <w:p w:rsidR="00843B26" w:rsidRPr="00D921F2" w:rsidRDefault="00843B26">
      <w:pPr>
        <w:pStyle w:val="BodyText"/>
        <w:spacing w:before="1"/>
        <w:rPr>
          <w:sz w:val="24"/>
          <w:szCs w:val="24"/>
        </w:rPr>
      </w:pPr>
    </w:p>
    <w:p w:rsidR="00843B26" w:rsidRPr="00D921F2" w:rsidRDefault="006C27A2">
      <w:pPr>
        <w:ind w:left="45" w:right="32"/>
        <w:jc w:val="center"/>
        <w:rPr>
          <w:b/>
          <w:sz w:val="24"/>
          <w:szCs w:val="24"/>
        </w:rPr>
      </w:pPr>
      <w:r w:rsidRPr="00D921F2">
        <w:rPr>
          <w:b/>
          <w:sz w:val="24"/>
          <w:szCs w:val="24"/>
        </w:rPr>
        <w:t>Article 11</w:t>
      </w:r>
    </w:p>
    <w:p w:rsidR="00843B26" w:rsidRPr="00D921F2" w:rsidRDefault="006C27A2">
      <w:pPr>
        <w:spacing w:before="34"/>
        <w:ind w:left="31" w:right="45"/>
        <w:jc w:val="center"/>
        <w:rPr>
          <w:b/>
          <w:sz w:val="24"/>
          <w:szCs w:val="24"/>
        </w:rPr>
      </w:pPr>
      <w:r w:rsidRPr="00D921F2">
        <w:rPr>
          <w:b/>
          <w:sz w:val="24"/>
          <w:szCs w:val="24"/>
        </w:rPr>
        <w:t xml:space="preserve">Establishment of Subcommittees </w:t>
      </w:r>
      <w:r w:rsidR="00D921F2" w:rsidRPr="00D921F2">
        <w:rPr>
          <w:b/>
          <w:sz w:val="24"/>
          <w:szCs w:val="24"/>
        </w:rPr>
        <w:t xml:space="preserve">by </w:t>
      </w:r>
      <w:r w:rsidRPr="00D921F2">
        <w:rPr>
          <w:b/>
          <w:sz w:val="24"/>
          <w:szCs w:val="24"/>
        </w:rPr>
        <w:t>IMC</w:t>
      </w:r>
    </w:p>
    <w:p w:rsidR="00843B26" w:rsidRPr="00D921F2" w:rsidRDefault="00843B26">
      <w:pPr>
        <w:pStyle w:val="BodyText"/>
        <w:spacing w:before="7"/>
        <w:rPr>
          <w:b/>
          <w:sz w:val="24"/>
          <w:szCs w:val="24"/>
        </w:rPr>
      </w:pPr>
    </w:p>
    <w:p w:rsidR="00843B26" w:rsidRPr="00D921F2" w:rsidRDefault="006C27A2">
      <w:pPr>
        <w:pStyle w:val="Heading2"/>
        <w:spacing w:line="268" w:lineRule="auto"/>
        <w:ind w:left="129" w:right="111" w:hanging="3"/>
      </w:pPr>
      <w:r w:rsidRPr="00D921F2">
        <w:t xml:space="preserve">IMC </w:t>
      </w:r>
      <w:r w:rsidR="00D921F2" w:rsidRPr="00D921F2">
        <w:t>shall</w:t>
      </w:r>
      <w:r w:rsidRPr="00D921F2">
        <w:t xml:space="preserve"> establish </w:t>
      </w:r>
      <w:r w:rsidR="00D921F2" w:rsidRPr="00D921F2">
        <w:t xml:space="preserve">Subcommittees </w:t>
      </w:r>
      <w:r w:rsidRPr="00D921F2">
        <w:t xml:space="preserve">on specific issues and assign special responsibilities to </w:t>
      </w:r>
      <w:r w:rsidR="00D921F2" w:rsidRPr="00D921F2">
        <w:t xml:space="preserve">the </w:t>
      </w:r>
      <w:r w:rsidRPr="00D921F2">
        <w:t xml:space="preserve">members of </w:t>
      </w:r>
      <w:r w:rsidR="00D921F2" w:rsidRPr="00D921F2">
        <w:t>Subcommittees</w:t>
      </w:r>
      <w:r w:rsidRPr="00D921F2">
        <w:t xml:space="preserve">. Such </w:t>
      </w:r>
      <w:r w:rsidR="00D921F2" w:rsidRPr="00D921F2">
        <w:t xml:space="preserve">Subcommittees </w:t>
      </w:r>
      <w:r w:rsidRPr="00D921F2">
        <w:t xml:space="preserve">may meet between IMC meetings as </w:t>
      </w:r>
      <w:r w:rsidR="00D921F2" w:rsidRPr="00D921F2">
        <w:t>appropriate</w:t>
      </w:r>
      <w:r w:rsidRPr="00D921F2">
        <w:t xml:space="preserve">. The </w:t>
      </w:r>
      <w:r w:rsidR="00D921F2" w:rsidRPr="00D921F2">
        <w:t>Chairman of I</w:t>
      </w:r>
      <w:r w:rsidRPr="00D921F2">
        <w:t xml:space="preserve">MC may assist in </w:t>
      </w:r>
      <w:r w:rsidR="00221379" w:rsidRPr="00D921F2">
        <w:t xml:space="preserve">Subcommittee </w:t>
      </w:r>
      <w:r w:rsidRPr="00D921F2">
        <w:t xml:space="preserve">meetings. The </w:t>
      </w:r>
      <w:r w:rsidR="00221379">
        <w:t>performance</w:t>
      </w:r>
      <w:r w:rsidRPr="00D921F2">
        <w:t xml:space="preserve"> of </w:t>
      </w:r>
      <w:r w:rsidR="00D921F2" w:rsidRPr="00D921F2">
        <w:t>Subcommittees shall be</w:t>
      </w:r>
      <w:r w:rsidRPr="00D921F2">
        <w:t xml:space="preserve"> reported and discussed in IMC meetings.</w:t>
      </w:r>
    </w:p>
    <w:p w:rsidR="00843B26" w:rsidRPr="00D921F2" w:rsidRDefault="00843B26">
      <w:pPr>
        <w:pStyle w:val="BodyText"/>
        <w:spacing w:before="6"/>
        <w:rPr>
          <w:sz w:val="24"/>
          <w:szCs w:val="24"/>
        </w:rPr>
      </w:pPr>
    </w:p>
    <w:p w:rsidR="00843B26" w:rsidRPr="00D921F2" w:rsidRDefault="006C27A2">
      <w:pPr>
        <w:ind w:left="45" w:right="31"/>
        <w:jc w:val="center"/>
        <w:rPr>
          <w:b/>
          <w:sz w:val="24"/>
          <w:szCs w:val="24"/>
        </w:rPr>
      </w:pPr>
      <w:r w:rsidRPr="00D921F2">
        <w:rPr>
          <w:b/>
          <w:sz w:val="24"/>
          <w:szCs w:val="24"/>
        </w:rPr>
        <w:t>Article 12</w:t>
      </w:r>
    </w:p>
    <w:p w:rsidR="00843B26" w:rsidRPr="00D921F2" w:rsidRDefault="00D921F2">
      <w:pPr>
        <w:spacing w:before="45"/>
        <w:ind w:left="35" w:right="45"/>
        <w:jc w:val="center"/>
        <w:rPr>
          <w:b/>
          <w:sz w:val="24"/>
          <w:szCs w:val="24"/>
        </w:rPr>
      </w:pPr>
      <w:r w:rsidRPr="00D921F2">
        <w:rPr>
          <w:b/>
          <w:sz w:val="24"/>
          <w:szCs w:val="24"/>
        </w:rPr>
        <w:t xml:space="preserve">IMC </w:t>
      </w:r>
      <w:r>
        <w:rPr>
          <w:b/>
          <w:sz w:val="24"/>
          <w:szCs w:val="24"/>
        </w:rPr>
        <w:t>decision-making procedures</w:t>
      </w:r>
    </w:p>
    <w:p w:rsidR="00843B26" w:rsidRPr="00D921F2" w:rsidRDefault="00843B26">
      <w:pPr>
        <w:pStyle w:val="BodyText"/>
        <w:rPr>
          <w:b/>
          <w:sz w:val="24"/>
          <w:szCs w:val="24"/>
        </w:rPr>
      </w:pPr>
    </w:p>
    <w:p w:rsidR="00843B26" w:rsidRPr="00D921F2" w:rsidRDefault="006C27A2">
      <w:pPr>
        <w:pStyle w:val="Heading2"/>
        <w:numPr>
          <w:ilvl w:val="0"/>
          <w:numId w:val="3"/>
        </w:numPr>
        <w:tabs>
          <w:tab w:val="left" w:pos="395"/>
        </w:tabs>
        <w:spacing w:line="266" w:lineRule="auto"/>
        <w:ind w:right="113" w:hanging="214"/>
        <w:jc w:val="both"/>
      </w:pPr>
      <w:r w:rsidRPr="00D921F2">
        <w:t xml:space="preserve">IMC </w:t>
      </w:r>
      <w:r w:rsidR="00D921F2">
        <w:t>shall make</w:t>
      </w:r>
      <w:r w:rsidRPr="00D921F2">
        <w:t xml:space="preserve"> decisions by voting </w:t>
      </w:r>
      <w:r w:rsidR="00221379">
        <w:t>by</w:t>
      </w:r>
      <w:r w:rsidRPr="00D921F2">
        <w:t xml:space="preserve"> a simple majority of the members present unless otherwise provided </w:t>
      </w:r>
      <w:r w:rsidR="00D921F2">
        <w:t xml:space="preserve">for by the Law on </w:t>
      </w:r>
      <w:r w:rsidRPr="00D921F2">
        <w:t xml:space="preserve">IMC. Members who are present but abstain from voting </w:t>
      </w:r>
      <w:r w:rsidR="00D921F2">
        <w:t>shall be</w:t>
      </w:r>
      <w:r w:rsidRPr="00D921F2">
        <w:t xml:space="preserve"> included in the number of relevant members who </w:t>
      </w:r>
      <w:r w:rsidR="00D921F2">
        <w:t>shall</w:t>
      </w:r>
      <w:r w:rsidRPr="00D921F2">
        <w:t xml:space="preserve"> determine the number</w:t>
      </w:r>
      <w:r w:rsidR="00D921F2">
        <w:t xml:space="preserve"> of</w:t>
      </w:r>
      <w:r w:rsidRPr="00D921F2">
        <w:rPr>
          <w:color w:val="67877C"/>
        </w:rPr>
        <w:t xml:space="preserve"> </w:t>
      </w:r>
      <w:r w:rsidR="00D921F2">
        <w:t>votes needed to vote</w:t>
      </w:r>
      <w:r w:rsidRPr="00D921F2">
        <w:t>.</w:t>
      </w:r>
    </w:p>
    <w:p w:rsidR="00843B26" w:rsidRPr="00D921F2" w:rsidRDefault="006C27A2">
      <w:pPr>
        <w:pStyle w:val="ListParagraph"/>
        <w:numPr>
          <w:ilvl w:val="0"/>
          <w:numId w:val="3"/>
        </w:numPr>
        <w:tabs>
          <w:tab w:val="left" w:pos="439"/>
        </w:tabs>
        <w:spacing w:before="121" w:line="268" w:lineRule="auto"/>
        <w:ind w:left="395" w:right="122" w:hanging="226"/>
        <w:jc w:val="both"/>
        <w:rPr>
          <w:sz w:val="24"/>
          <w:szCs w:val="24"/>
        </w:rPr>
      </w:pPr>
      <w:r w:rsidRPr="00D921F2">
        <w:rPr>
          <w:sz w:val="24"/>
          <w:szCs w:val="24"/>
        </w:rPr>
        <w:t xml:space="preserve">Voting </w:t>
      </w:r>
      <w:r w:rsidR="00D921F2">
        <w:rPr>
          <w:sz w:val="24"/>
          <w:szCs w:val="24"/>
        </w:rPr>
        <w:t>shall be</w:t>
      </w:r>
      <w:r w:rsidRPr="00D921F2">
        <w:rPr>
          <w:sz w:val="24"/>
          <w:szCs w:val="24"/>
        </w:rPr>
        <w:t xml:space="preserve"> done by </w:t>
      </w:r>
      <w:r w:rsidR="00D921F2">
        <w:rPr>
          <w:sz w:val="24"/>
          <w:szCs w:val="24"/>
        </w:rPr>
        <w:t>IMC members by raising</w:t>
      </w:r>
      <w:r w:rsidRPr="00D921F2">
        <w:rPr>
          <w:sz w:val="24"/>
          <w:szCs w:val="24"/>
        </w:rPr>
        <w:t xml:space="preserve"> </w:t>
      </w:r>
      <w:r w:rsidR="00D921F2">
        <w:rPr>
          <w:sz w:val="24"/>
          <w:szCs w:val="24"/>
        </w:rPr>
        <w:t>the hand</w:t>
      </w:r>
      <w:r w:rsidRPr="00D921F2">
        <w:rPr>
          <w:sz w:val="24"/>
          <w:szCs w:val="24"/>
        </w:rPr>
        <w:t xml:space="preserve">. In case </w:t>
      </w:r>
      <w:r w:rsidR="00D921F2">
        <w:rPr>
          <w:sz w:val="24"/>
          <w:szCs w:val="24"/>
        </w:rPr>
        <w:t>t</w:t>
      </w:r>
      <w:r w:rsidRPr="00D921F2">
        <w:rPr>
          <w:sz w:val="24"/>
          <w:szCs w:val="24"/>
        </w:rPr>
        <w:t xml:space="preserve">he IMC </w:t>
      </w:r>
      <w:r w:rsidR="00D921F2">
        <w:rPr>
          <w:sz w:val="24"/>
          <w:szCs w:val="24"/>
        </w:rPr>
        <w:t xml:space="preserve">is determined for </w:t>
      </w:r>
      <w:r w:rsidR="00CD2975">
        <w:rPr>
          <w:sz w:val="24"/>
          <w:szCs w:val="24"/>
        </w:rPr>
        <w:t xml:space="preserve">a </w:t>
      </w:r>
      <w:r w:rsidR="00D921F2">
        <w:rPr>
          <w:sz w:val="24"/>
          <w:szCs w:val="24"/>
        </w:rPr>
        <w:t xml:space="preserve">secret ballot, </w:t>
      </w:r>
      <w:r w:rsidRPr="00D921F2">
        <w:rPr>
          <w:sz w:val="24"/>
          <w:szCs w:val="24"/>
        </w:rPr>
        <w:t xml:space="preserve">the voting </w:t>
      </w:r>
      <w:r w:rsidR="00D921F2">
        <w:rPr>
          <w:sz w:val="24"/>
          <w:szCs w:val="24"/>
        </w:rPr>
        <w:t>shall be</w:t>
      </w:r>
      <w:r w:rsidRPr="00D921F2">
        <w:rPr>
          <w:sz w:val="24"/>
          <w:szCs w:val="24"/>
        </w:rPr>
        <w:t xml:space="preserve"> done through ballots and ballot box.</w:t>
      </w:r>
    </w:p>
    <w:p w:rsidR="00843B26" w:rsidRPr="00D921F2" w:rsidRDefault="006C27A2">
      <w:pPr>
        <w:pStyle w:val="ListParagraph"/>
        <w:numPr>
          <w:ilvl w:val="0"/>
          <w:numId w:val="3"/>
        </w:numPr>
        <w:tabs>
          <w:tab w:val="left" w:pos="495"/>
        </w:tabs>
        <w:spacing w:before="110" w:line="264" w:lineRule="auto"/>
        <w:ind w:left="401" w:right="111" w:hanging="237"/>
        <w:jc w:val="both"/>
        <w:rPr>
          <w:sz w:val="24"/>
          <w:szCs w:val="24"/>
        </w:rPr>
      </w:pPr>
      <w:r w:rsidRPr="00D921F2">
        <w:rPr>
          <w:sz w:val="24"/>
          <w:szCs w:val="24"/>
        </w:rPr>
        <w:t>In case the result of the IMC vote</w:t>
      </w:r>
      <w:r w:rsidR="00D921F2">
        <w:rPr>
          <w:sz w:val="24"/>
          <w:szCs w:val="24"/>
        </w:rPr>
        <w:t xml:space="preserve"> is equal, then t</w:t>
      </w:r>
      <w:r w:rsidRPr="00D921F2">
        <w:rPr>
          <w:sz w:val="24"/>
          <w:szCs w:val="24"/>
        </w:rPr>
        <w:t xml:space="preserve">he vote </w:t>
      </w:r>
      <w:r w:rsidR="00D921F2">
        <w:rPr>
          <w:color w:val="080808"/>
          <w:sz w:val="24"/>
          <w:szCs w:val="24"/>
        </w:rPr>
        <w:t>of</w:t>
      </w:r>
      <w:r w:rsidRPr="00D921F2">
        <w:rPr>
          <w:sz w:val="24"/>
          <w:szCs w:val="24"/>
        </w:rPr>
        <w:t xml:space="preserve"> Chairman of the IMC</w:t>
      </w:r>
      <w:r w:rsidR="00D921F2">
        <w:rPr>
          <w:sz w:val="24"/>
          <w:szCs w:val="24"/>
        </w:rPr>
        <w:t xml:space="preserve"> shall prevail</w:t>
      </w:r>
      <w:r w:rsidRPr="00D921F2">
        <w:rPr>
          <w:sz w:val="24"/>
          <w:szCs w:val="24"/>
        </w:rPr>
        <w:t>.</w:t>
      </w:r>
    </w:p>
    <w:p w:rsidR="00843B26" w:rsidRPr="00D921F2" w:rsidRDefault="00843B26">
      <w:pPr>
        <w:pStyle w:val="BodyText"/>
        <w:rPr>
          <w:sz w:val="24"/>
          <w:szCs w:val="24"/>
        </w:rPr>
      </w:pPr>
    </w:p>
    <w:p w:rsidR="00843B26" w:rsidRPr="00D921F2" w:rsidRDefault="006C27A2">
      <w:pPr>
        <w:ind w:left="45" w:right="29"/>
        <w:jc w:val="center"/>
        <w:rPr>
          <w:b/>
          <w:sz w:val="24"/>
          <w:szCs w:val="24"/>
        </w:rPr>
      </w:pPr>
      <w:r w:rsidRPr="00D921F2">
        <w:rPr>
          <w:b/>
          <w:sz w:val="24"/>
          <w:szCs w:val="24"/>
        </w:rPr>
        <w:t>Article 13</w:t>
      </w:r>
    </w:p>
    <w:p w:rsidR="00843B26" w:rsidRPr="00D921F2" w:rsidRDefault="006C27A2">
      <w:pPr>
        <w:spacing w:before="34"/>
        <w:ind w:left="24" w:right="45"/>
        <w:jc w:val="center"/>
        <w:rPr>
          <w:b/>
          <w:sz w:val="24"/>
          <w:szCs w:val="24"/>
        </w:rPr>
      </w:pPr>
      <w:r w:rsidRPr="00D921F2">
        <w:rPr>
          <w:b/>
          <w:sz w:val="24"/>
          <w:szCs w:val="24"/>
        </w:rPr>
        <w:t xml:space="preserve">Competences </w:t>
      </w:r>
      <w:r>
        <w:rPr>
          <w:b/>
          <w:sz w:val="24"/>
          <w:szCs w:val="24"/>
        </w:rPr>
        <w:t xml:space="preserve">of </w:t>
      </w:r>
      <w:r w:rsidR="00D921F2">
        <w:rPr>
          <w:b/>
          <w:sz w:val="24"/>
          <w:szCs w:val="24"/>
        </w:rPr>
        <w:t>IMC members</w:t>
      </w:r>
      <w:r w:rsidRPr="00D921F2">
        <w:rPr>
          <w:b/>
          <w:sz w:val="24"/>
          <w:szCs w:val="24"/>
        </w:rPr>
        <w:t xml:space="preserve"> when </w:t>
      </w:r>
      <w:r w:rsidR="00D921F2">
        <w:rPr>
          <w:b/>
          <w:sz w:val="24"/>
          <w:szCs w:val="24"/>
        </w:rPr>
        <w:t xml:space="preserve">the </w:t>
      </w:r>
      <w:r w:rsidRPr="00D921F2">
        <w:rPr>
          <w:b/>
          <w:sz w:val="24"/>
          <w:szCs w:val="24"/>
        </w:rPr>
        <w:t>Commission is not functional</w:t>
      </w:r>
    </w:p>
    <w:p w:rsidR="00843B26" w:rsidRDefault="006C27A2" w:rsidP="00D921F2">
      <w:pPr>
        <w:pStyle w:val="Heading2"/>
        <w:spacing w:before="228" w:line="266" w:lineRule="auto"/>
        <w:ind w:left="120" w:right="119" w:firstLine="7"/>
      </w:pPr>
      <w:r w:rsidRPr="00D921F2">
        <w:t xml:space="preserve">In cases where the Commission is not </w:t>
      </w:r>
      <w:r w:rsidR="00D921F2">
        <w:t>functional</w:t>
      </w:r>
      <w:r w:rsidRPr="00D921F2">
        <w:t xml:space="preserve">, the Chairman, </w:t>
      </w:r>
      <w:r w:rsidR="00D921F2">
        <w:t xml:space="preserve">the </w:t>
      </w:r>
      <w:r w:rsidRPr="00D921F2">
        <w:t xml:space="preserve">Vice-Chairman or </w:t>
      </w:r>
      <w:r w:rsidR="00D921F2">
        <w:t xml:space="preserve">a </w:t>
      </w:r>
      <w:r w:rsidRPr="00D921F2">
        <w:t xml:space="preserve">senior member of the Commission </w:t>
      </w:r>
      <w:r w:rsidR="00D921F2">
        <w:t xml:space="preserve">shall keep being </w:t>
      </w:r>
      <w:r w:rsidRPr="00D921F2">
        <w:t>responsible for the legal competencies of IMC and may take decisions related to the representation of the IMC at home and abroad, but not decisions that</w:t>
      </w:r>
      <w:r w:rsidR="00D921F2">
        <w:t xml:space="preserve"> </w:t>
      </w:r>
      <w:r>
        <w:t xml:space="preserve">relate to legal cases, licenses or the like, which must be </w:t>
      </w:r>
      <w:r w:rsidR="00690DEB">
        <w:t>made</w:t>
      </w:r>
      <w:r>
        <w:t xml:space="preserve"> by a majority of votes.</w:t>
      </w:r>
    </w:p>
    <w:p w:rsidR="00843B26" w:rsidRDefault="00843B26">
      <w:pPr>
        <w:pStyle w:val="BodyText"/>
        <w:rPr>
          <w:sz w:val="24"/>
        </w:rPr>
      </w:pPr>
    </w:p>
    <w:p w:rsidR="00843B26" w:rsidRDefault="00843B26">
      <w:pPr>
        <w:pStyle w:val="BodyText"/>
        <w:spacing w:before="11"/>
        <w:rPr>
          <w:sz w:val="34"/>
        </w:rPr>
      </w:pPr>
    </w:p>
    <w:p w:rsidR="00690DEB" w:rsidRDefault="00690DEB">
      <w:pPr>
        <w:pStyle w:val="BodyText"/>
        <w:spacing w:before="11"/>
        <w:rPr>
          <w:sz w:val="34"/>
        </w:rPr>
      </w:pPr>
    </w:p>
    <w:p w:rsidR="006C27A2" w:rsidRDefault="006C27A2">
      <w:pPr>
        <w:pStyle w:val="BodyText"/>
        <w:spacing w:before="11"/>
        <w:rPr>
          <w:sz w:val="34"/>
        </w:rPr>
      </w:pPr>
    </w:p>
    <w:p w:rsidR="006C27A2" w:rsidRDefault="006C27A2">
      <w:pPr>
        <w:pStyle w:val="BodyText"/>
        <w:spacing w:before="11"/>
        <w:rPr>
          <w:sz w:val="34"/>
        </w:rPr>
      </w:pPr>
    </w:p>
    <w:p w:rsidR="00690DEB" w:rsidRDefault="00690DEB">
      <w:pPr>
        <w:pStyle w:val="BodyText"/>
        <w:ind w:left="395" w:right="186"/>
        <w:jc w:val="center"/>
        <w:rPr>
          <w:b/>
          <w:sz w:val="24"/>
          <w:szCs w:val="24"/>
        </w:rPr>
      </w:pPr>
    </w:p>
    <w:p w:rsidR="00843B26" w:rsidRPr="00690DEB" w:rsidRDefault="006C27A2">
      <w:pPr>
        <w:pStyle w:val="BodyText"/>
        <w:ind w:left="395" w:right="186"/>
        <w:jc w:val="center"/>
        <w:rPr>
          <w:b/>
          <w:sz w:val="24"/>
          <w:szCs w:val="24"/>
        </w:rPr>
      </w:pPr>
      <w:r w:rsidRPr="00690DEB">
        <w:rPr>
          <w:b/>
          <w:sz w:val="24"/>
          <w:szCs w:val="24"/>
        </w:rPr>
        <w:lastRenderedPageBreak/>
        <w:t>Article 14</w:t>
      </w:r>
    </w:p>
    <w:p w:rsidR="00843B26" w:rsidRPr="00690DEB" w:rsidRDefault="00690DEB">
      <w:pPr>
        <w:pStyle w:val="BodyText"/>
        <w:spacing w:before="45"/>
        <w:ind w:left="3271"/>
        <w:rPr>
          <w:b/>
          <w:sz w:val="24"/>
          <w:szCs w:val="24"/>
        </w:rPr>
      </w:pPr>
      <w:r w:rsidRPr="00690DEB">
        <w:rPr>
          <w:b/>
          <w:sz w:val="24"/>
          <w:szCs w:val="24"/>
        </w:rPr>
        <w:t xml:space="preserve">     </w:t>
      </w:r>
      <w:r w:rsidR="006C27A2" w:rsidRPr="00690DEB">
        <w:rPr>
          <w:b/>
          <w:sz w:val="24"/>
          <w:szCs w:val="24"/>
        </w:rPr>
        <w:t>Signing of</w:t>
      </w:r>
      <w:r w:rsidRPr="00690DEB">
        <w:rPr>
          <w:b/>
          <w:sz w:val="24"/>
          <w:szCs w:val="24"/>
        </w:rPr>
        <w:t xml:space="preserve"> IMC</w:t>
      </w:r>
      <w:r w:rsidR="006C27A2" w:rsidRPr="00690DEB">
        <w:rPr>
          <w:b/>
          <w:sz w:val="24"/>
          <w:szCs w:val="24"/>
        </w:rPr>
        <w:t xml:space="preserve"> decisions </w:t>
      </w:r>
    </w:p>
    <w:p w:rsidR="00843B26" w:rsidRPr="00690DEB" w:rsidRDefault="00843B26">
      <w:pPr>
        <w:pStyle w:val="BodyText"/>
        <w:spacing w:before="5"/>
        <w:rPr>
          <w:b/>
          <w:sz w:val="24"/>
          <w:szCs w:val="24"/>
        </w:rPr>
      </w:pPr>
    </w:p>
    <w:p w:rsidR="00843B26" w:rsidRPr="00690DEB" w:rsidRDefault="006C27A2" w:rsidP="00690DEB">
      <w:pPr>
        <w:pStyle w:val="BodyText"/>
        <w:spacing w:line="280" w:lineRule="auto"/>
        <w:ind w:left="320" w:right="146" w:hanging="14"/>
        <w:jc w:val="both"/>
        <w:rPr>
          <w:sz w:val="24"/>
          <w:szCs w:val="24"/>
        </w:rPr>
      </w:pPr>
      <w:r w:rsidRPr="00690DEB">
        <w:rPr>
          <w:sz w:val="24"/>
          <w:szCs w:val="24"/>
        </w:rPr>
        <w:t xml:space="preserve">All written decisions taken by IMC </w:t>
      </w:r>
      <w:r w:rsidR="00690DEB">
        <w:rPr>
          <w:sz w:val="24"/>
          <w:szCs w:val="24"/>
        </w:rPr>
        <w:t>shall be</w:t>
      </w:r>
      <w:r w:rsidRPr="00690DEB">
        <w:rPr>
          <w:sz w:val="24"/>
          <w:szCs w:val="24"/>
        </w:rPr>
        <w:t xml:space="preserve"> signed by the Chairman of IMC. With the authorization of the Chairman of the IMC, such decisions may be signed by the </w:t>
      </w:r>
      <w:r w:rsidR="00690DEB">
        <w:rPr>
          <w:sz w:val="24"/>
          <w:szCs w:val="24"/>
        </w:rPr>
        <w:t>Vice-</w:t>
      </w:r>
      <w:r w:rsidRPr="00690DEB">
        <w:rPr>
          <w:sz w:val="24"/>
          <w:szCs w:val="24"/>
        </w:rPr>
        <w:t>Chairman of the IMC.</w:t>
      </w:r>
    </w:p>
    <w:p w:rsidR="00843B26" w:rsidRPr="00690DEB" w:rsidRDefault="00843B26">
      <w:pPr>
        <w:pStyle w:val="BodyText"/>
        <w:spacing w:before="7"/>
        <w:rPr>
          <w:sz w:val="24"/>
          <w:szCs w:val="24"/>
        </w:rPr>
      </w:pPr>
    </w:p>
    <w:p w:rsidR="00843B26" w:rsidRPr="00690DEB" w:rsidRDefault="006C27A2">
      <w:pPr>
        <w:pStyle w:val="BodyText"/>
        <w:ind w:left="395" w:right="171"/>
        <w:jc w:val="center"/>
        <w:rPr>
          <w:b/>
          <w:sz w:val="24"/>
          <w:szCs w:val="24"/>
        </w:rPr>
      </w:pPr>
      <w:r w:rsidRPr="00690DEB">
        <w:rPr>
          <w:b/>
          <w:sz w:val="24"/>
          <w:szCs w:val="24"/>
        </w:rPr>
        <w:t>Article 15</w:t>
      </w:r>
    </w:p>
    <w:p w:rsidR="00843B26" w:rsidRPr="00690DEB" w:rsidRDefault="00690DEB">
      <w:pPr>
        <w:spacing w:before="38"/>
        <w:ind w:left="370" w:right="190"/>
        <w:jc w:val="center"/>
        <w:rPr>
          <w:b/>
          <w:sz w:val="24"/>
          <w:szCs w:val="24"/>
        </w:rPr>
      </w:pPr>
      <w:r>
        <w:rPr>
          <w:b/>
          <w:sz w:val="24"/>
          <w:szCs w:val="24"/>
        </w:rPr>
        <w:t xml:space="preserve">Delegation of </w:t>
      </w:r>
      <w:r w:rsidR="006C27A2" w:rsidRPr="00690DEB">
        <w:rPr>
          <w:b/>
          <w:sz w:val="24"/>
          <w:szCs w:val="24"/>
        </w:rPr>
        <w:t>responsibility to</w:t>
      </w:r>
      <w:r>
        <w:rPr>
          <w:b/>
          <w:sz w:val="24"/>
          <w:szCs w:val="24"/>
        </w:rPr>
        <w:t xml:space="preserve"> the</w:t>
      </w:r>
      <w:r w:rsidR="006C27A2" w:rsidRPr="00690DEB">
        <w:rPr>
          <w:b/>
          <w:sz w:val="24"/>
          <w:szCs w:val="24"/>
        </w:rPr>
        <w:t xml:space="preserve"> Chief Executive Officer</w:t>
      </w:r>
    </w:p>
    <w:p w:rsidR="00843B26" w:rsidRPr="00690DEB" w:rsidRDefault="00843B26">
      <w:pPr>
        <w:pStyle w:val="BodyText"/>
        <w:spacing w:before="10"/>
        <w:rPr>
          <w:b/>
          <w:sz w:val="24"/>
          <w:szCs w:val="24"/>
        </w:rPr>
      </w:pPr>
    </w:p>
    <w:p w:rsidR="00843B26" w:rsidRPr="00690DEB" w:rsidRDefault="006C27A2">
      <w:pPr>
        <w:pStyle w:val="ListParagraph"/>
        <w:numPr>
          <w:ilvl w:val="1"/>
          <w:numId w:val="3"/>
        </w:numPr>
        <w:tabs>
          <w:tab w:val="left" w:pos="563"/>
        </w:tabs>
        <w:spacing w:line="278" w:lineRule="auto"/>
        <w:ind w:right="100" w:hanging="263"/>
        <w:jc w:val="both"/>
        <w:rPr>
          <w:sz w:val="24"/>
          <w:szCs w:val="24"/>
        </w:rPr>
      </w:pPr>
      <w:r w:rsidRPr="00690DEB">
        <w:rPr>
          <w:sz w:val="24"/>
          <w:szCs w:val="24"/>
        </w:rPr>
        <w:t xml:space="preserve">IMC shall determine the types of cases and conditions under which it delegates decision-making power to the Chief Executive Officer. This </w:t>
      </w:r>
      <w:r w:rsidR="00690DEB">
        <w:rPr>
          <w:sz w:val="24"/>
          <w:szCs w:val="24"/>
        </w:rPr>
        <w:t>shall</w:t>
      </w:r>
      <w:r w:rsidRPr="00690DEB">
        <w:rPr>
          <w:sz w:val="24"/>
          <w:szCs w:val="24"/>
        </w:rPr>
        <w:t xml:space="preserve"> include simple cases of a routine nature as well as the ability to resolve cases or close cases if there are no circumstances for these cases to continue.</w:t>
      </w:r>
    </w:p>
    <w:p w:rsidR="00843B26" w:rsidRPr="00690DEB" w:rsidRDefault="00843B26">
      <w:pPr>
        <w:pStyle w:val="BodyText"/>
        <w:rPr>
          <w:sz w:val="24"/>
          <w:szCs w:val="24"/>
        </w:rPr>
      </w:pPr>
    </w:p>
    <w:p w:rsidR="00843B26" w:rsidRPr="00690DEB" w:rsidRDefault="006C27A2">
      <w:pPr>
        <w:pStyle w:val="ListParagraph"/>
        <w:numPr>
          <w:ilvl w:val="1"/>
          <w:numId w:val="3"/>
        </w:numPr>
        <w:tabs>
          <w:tab w:val="left" w:pos="571"/>
        </w:tabs>
        <w:spacing w:line="280" w:lineRule="auto"/>
        <w:ind w:right="101" w:hanging="263"/>
        <w:jc w:val="both"/>
        <w:rPr>
          <w:sz w:val="24"/>
          <w:szCs w:val="24"/>
        </w:rPr>
      </w:pPr>
      <w:r w:rsidRPr="00690DEB">
        <w:rPr>
          <w:sz w:val="24"/>
          <w:szCs w:val="24"/>
        </w:rPr>
        <w:t xml:space="preserve">IMC shall review the delegation of responsibilities to the Chief Executive Officer at least once a year in accordance with Article 16.6 of </w:t>
      </w:r>
      <w:r w:rsidR="00690DEB" w:rsidRPr="00690DEB">
        <w:rPr>
          <w:sz w:val="24"/>
          <w:szCs w:val="24"/>
        </w:rPr>
        <w:t xml:space="preserve">Law </w:t>
      </w:r>
      <w:r w:rsidR="00690DEB">
        <w:rPr>
          <w:sz w:val="24"/>
          <w:szCs w:val="24"/>
        </w:rPr>
        <w:t>on</w:t>
      </w:r>
      <w:r w:rsidRPr="00690DEB">
        <w:rPr>
          <w:sz w:val="24"/>
          <w:szCs w:val="24"/>
        </w:rPr>
        <w:t xml:space="preserve"> IMC.</w:t>
      </w:r>
    </w:p>
    <w:p w:rsidR="00843B26" w:rsidRPr="00690DEB" w:rsidRDefault="00843B26">
      <w:pPr>
        <w:pStyle w:val="BodyText"/>
        <w:spacing w:before="4"/>
        <w:rPr>
          <w:sz w:val="24"/>
          <w:szCs w:val="24"/>
        </w:rPr>
      </w:pPr>
    </w:p>
    <w:p w:rsidR="00843B26" w:rsidRPr="00690DEB" w:rsidRDefault="006C27A2">
      <w:pPr>
        <w:pStyle w:val="BodyText"/>
        <w:ind w:left="395" w:right="171"/>
        <w:jc w:val="center"/>
        <w:rPr>
          <w:b/>
          <w:sz w:val="24"/>
          <w:szCs w:val="24"/>
        </w:rPr>
      </w:pPr>
      <w:r w:rsidRPr="00690DEB">
        <w:rPr>
          <w:b/>
          <w:sz w:val="24"/>
          <w:szCs w:val="24"/>
        </w:rPr>
        <w:t>Article 16</w:t>
      </w:r>
    </w:p>
    <w:p w:rsidR="00843B26" w:rsidRPr="00690DEB" w:rsidRDefault="00690DEB">
      <w:pPr>
        <w:spacing w:before="38"/>
        <w:ind w:left="394" w:right="190"/>
        <w:jc w:val="center"/>
        <w:rPr>
          <w:b/>
          <w:sz w:val="24"/>
          <w:szCs w:val="24"/>
        </w:rPr>
      </w:pPr>
      <w:r w:rsidRPr="00690DEB">
        <w:rPr>
          <w:b/>
          <w:sz w:val="24"/>
          <w:szCs w:val="24"/>
        </w:rPr>
        <w:t xml:space="preserve">Performance </w:t>
      </w:r>
      <w:r w:rsidR="006C27A2" w:rsidRPr="00690DEB">
        <w:rPr>
          <w:b/>
          <w:sz w:val="24"/>
          <w:szCs w:val="24"/>
        </w:rPr>
        <w:t xml:space="preserve">Evaluation of Chief Executive Officer </w:t>
      </w:r>
      <w:r>
        <w:rPr>
          <w:b/>
          <w:sz w:val="24"/>
          <w:szCs w:val="24"/>
        </w:rPr>
        <w:t>of the IMC</w:t>
      </w:r>
      <w:r w:rsidR="006C27A2" w:rsidRPr="00690DEB">
        <w:rPr>
          <w:b/>
          <w:sz w:val="24"/>
          <w:szCs w:val="24"/>
        </w:rPr>
        <w:t xml:space="preserve"> Office </w:t>
      </w:r>
      <w:r w:rsidRPr="00690DEB">
        <w:rPr>
          <w:b/>
          <w:sz w:val="24"/>
          <w:szCs w:val="24"/>
        </w:rPr>
        <w:t xml:space="preserve">Executive </w:t>
      </w:r>
    </w:p>
    <w:p w:rsidR="00843B26" w:rsidRPr="00690DEB" w:rsidRDefault="00843B26">
      <w:pPr>
        <w:pStyle w:val="BodyText"/>
        <w:spacing w:before="3"/>
        <w:rPr>
          <w:b/>
          <w:sz w:val="24"/>
          <w:szCs w:val="24"/>
        </w:rPr>
      </w:pPr>
    </w:p>
    <w:p w:rsidR="00843B26" w:rsidRPr="00690DEB" w:rsidRDefault="006C27A2">
      <w:pPr>
        <w:pStyle w:val="ListParagraph"/>
        <w:numPr>
          <w:ilvl w:val="0"/>
          <w:numId w:val="2"/>
        </w:numPr>
        <w:tabs>
          <w:tab w:val="left" w:pos="347"/>
        </w:tabs>
        <w:spacing w:line="280" w:lineRule="auto"/>
        <w:ind w:right="120" w:hanging="227"/>
        <w:jc w:val="both"/>
        <w:rPr>
          <w:sz w:val="24"/>
          <w:szCs w:val="24"/>
        </w:rPr>
      </w:pPr>
      <w:r w:rsidRPr="00690DEB">
        <w:rPr>
          <w:sz w:val="24"/>
          <w:szCs w:val="24"/>
        </w:rPr>
        <w:t xml:space="preserve">IMC </w:t>
      </w:r>
      <w:r w:rsidR="00690DEB">
        <w:rPr>
          <w:sz w:val="24"/>
          <w:szCs w:val="24"/>
        </w:rPr>
        <w:t>shall</w:t>
      </w:r>
      <w:r w:rsidRPr="00690DEB">
        <w:rPr>
          <w:sz w:val="24"/>
          <w:szCs w:val="24"/>
        </w:rPr>
        <w:t xml:space="preserve"> evaluate the performance of the Chief Executive Officer in accordance with Law on Civil Servants.</w:t>
      </w:r>
    </w:p>
    <w:p w:rsidR="00843B26" w:rsidRPr="00690DEB" w:rsidRDefault="00690DEB">
      <w:pPr>
        <w:pStyle w:val="ListParagraph"/>
        <w:numPr>
          <w:ilvl w:val="0"/>
          <w:numId w:val="2"/>
        </w:numPr>
        <w:tabs>
          <w:tab w:val="left" w:pos="471"/>
        </w:tabs>
        <w:spacing w:before="108" w:line="280" w:lineRule="auto"/>
        <w:ind w:left="329" w:right="101" w:hanging="229"/>
        <w:jc w:val="both"/>
        <w:rPr>
          <w:sz w:val="24"/>
          <w:szCs w:val="24"/>
        </w:rPr>
      </w:pPr>
      <w:r>
        <w:rPr>
          <w:sz w:val="24"/>
          <w:szCs w:val="24"/>
        </w:rPr>
        <w:t>E</w:t>
      </w:r>
      <w:r w:rsidR="006C27A2" w:rsidRPr="00690DEB">
        <w:rPr>
          <w:sz w:val="24"/>
          <w:szCs w:val="24"/>
        </w:rPr>
        <w:t xml:space="preserve">valuation </w:t>
      </w:r>
      <w:r>
        <w:rPr>
          <w:sz w:val="24"/>
          <w:szCs w:val="24"/>
        </w:rPr>
        <w:t>shall be</w:t>
      </w:r>
      <w:r w:rsidR="006C27A2" w:rsidRPr="00690DEB">
        <w:rPr>
          <w:sz w:val="24"/>
          <w:szCs w:val="24"/>
        </w:rPr>
        <w:t xml:space="preserve"> done in writing by all IMC members through performance forms.</w:t>
      </w:r>
    </w:p>
    <w:p w:rsidR="00843B26" w:rsidRPr="00690DEB" w:rsidRDefault="006C27A2">
      <w:pPr>
        <w:pStyle w:val="ListParagraph"/>
        <w:numPr>
          <w:ilvl w:val="0"/>
          <w:numId w:val="2"/>
        </w:numPr>
        <w:tabs>
          <w:tab w:val="left" w:pos="347"/>
        </w:tabs>
        <w:spacing w:before="109" w:line="280" w:lineRule="auto"/>
        <w:ind w:left="326" w:right="105" w:hanging="223"/>
        <w:jc w:val="both"/>
        <w:rPr>
          <w:sz w:val="24"/>
          <w:szCs w:val="24"/>
        </w:rPr>
      </w:pPr>
      <w:r w:rsidRPr="00690DEB">
        <w:rPr>
          <w:sz w:val="24"/>
          <w:szCs w:val="24"/>
        </w:rPr>
        <w:t xml:space="preserve">The Chairman of IMC, based on the analysis of the evaluations of other members and his </w:t>
      </w:r>
      <w:r w:rsidR="00690DEB">
        <w:rPr>
          <w:sz w:val="24"/>
          <w:szCs w:val="24"/>
        </w:rPr>
        <w:t xml:space="preserve">or her </w:t>
      </w:r>
      <w:r w:rsidRPr="00690DEB">
        <w:rPr>
          <w:sz w:val="24"/>
          <w:szCs w:val="24"/>
        </w:rPr>
        <w:t xml:space="preserve">own evaluation, </w:t>
      </w:r>
      <w:r w:rsidR="00690DEB">
        <w:rPr>
          <w:sz w:val="24"/>
          <w:szCs w:val="24"/>
        </w:rPr>
        <w:t>shall make</w:t>
      </w:r>
      <w:r w:rsidRPr="00690DEB">
        <w:rPr>
          <w:sz w:val="24"/>
          <w:szCs w:val="24"/>
        </w:rPr>
        <w:t xml:space="preserve"> the final </w:t>
      </w:r>
      <w:r w:rsidR="00690DEB">
        <w:rPr>
          <w:sz w:val="24"/>
          <w:szCs w:val="24"/>
        </w:rPr>
        <w:t xml:space="preserve">performance </w:t>
      </w:r>
      <w:r w:rsidRPr="00690DEB">
        <w:rPr>
          <w:sz w:val="24"/>
          <w:szCs w:val="24"/>
        </w:rPr>
        <w:t xml:space="preserve">evaluation </w:t>
      </w:r>
      <w:r w:rsidR="00690DEB">
        <w:rPr>
          <w:sz w:val="24"/>
          <w:szCs w:val="24"/>
        </w:rPr>
        <w:t>of the</w:t>
      </w:r>
      <w:r w:rsidRPr="00690DEB">
        <w:rPr>
          <w:color w:val="464646"/>
          <w:sz w:val="24"/>
          <w:szCs w:val="24"/>
        </w:rPr>
        <w:t xml:space="preserve"> </w:t>
      </w:r>
      <w:r w:rsidRPr="00690DEB">
        <w:rPr>
          <w:sz w:val="24"/>
          <w:szCs w:val="24"/>
        </w:rPr>
        <w:t>Chief Executive Officer.</w:t>
      </w:r>
    </w:p>
    <w:p w:rsidR="00843B26" w:rsidRPr="00690DEB" w:rsidRDefault="006C27A2">
      <w:pPr>
        <w:pStyle w:val="ListParagraph"/>
        <w:numPr>
          <w:ilvl w:val="0"/>
          <w:numId w:val="2"/>
        </w:numPr>
        <w:tabs>
          <w:tab w:val="left" w:pos="392"/>
        </w:tabs>
        <w:spacing w:before="108" w:line="280" w:lineRule="auto"/>
        <w:ind w:left="329" w:right="103" w:hanging="228"/>
        <w:jc w:val="both"/>
        <w:rPr>
          <w:sz w:val="24"/>
          <w:szCs w:val="24"/>
        </w:rPr>
      </w:pPr>
      <w:r w:rsidRPr="00690DEB">
        <w:rPr>
          <w:sz w:val="24"/>
          <w:szCs w:val="24"/>
        </w:rPr>
        <w:tab/>
      </w:r>
      <w:r w:rsidR="00690DEB">
        <w:rPr>
          <w:sz w:val="24"/>
          <w:szCs w:val="24"/>
        </w:rPr>
        <w:t>IMC</w:t>
      </w:r>
      <w:r w:rsidRPr="00690DEB">
        <w:rPr>
          <w:sz w:val="24"/>
          <w:szCs w:val="24"/>
        </w:rPr>
        <w:t xml:space="preserve"> final evaluations of the CEO's performance </w:t>
      </w:r>
      <w:r w:rsidR="00690DEB">
        <w:rPr>
          <w:sz w:val="24"/>
          <w:szCs w:val="24"/>
        </w:rPr>
        <w:t>shall be</w:t>
      </w:r>
      <w:r w:rsidRPr="00690DEB">
        <w:rPr>
          <w:sz w:val="24"/>
          <w:szCs w:val="24"/>
        </w:rPr>
        <w:t xml:space="preserve"> the basis for priorities in selecting the CEO or initiating disciplinary proceedings for poor performance </w:t>
      </w:r>
      <w:r w:rsidR="00690DEB">
        <w:rPr>
          <w:sz w:val="24"/>
          <w:szCs w:val="24"/>
        </w:rPr>
        <w:t xml:space="preserve">up to </w:t>
      </w:r>
      <w:r w:rsidRPr="00690DEB">
        <w:rPr>
          <w:sz w:val="24"/>
          <w:szCs w:val="24"/>
        </w:rPr>
        <w:t>dismissal.</w:t>
      </w:r>
    </w:p>
    <w:p w:rsidR="00843B26" w:rsidRPr="006C27A2" w:rsidRDefault="00843B26">
      <w:pPr>
        <w:pStyle w:val="BodyText"/>
        <w:rPr>
          <w:sz w:val="24"/>
          <w:szCs w:val="24"/>
        </w:rPr>
      </w:pPr>
    </w:p>
    <w:p w:rsidR="00843B26" w:rsidRPr="006C27A2" w:rsidRDefault="006C27A2">
      <w:pPr>
        <w:pStyle w:val="BodyText"/>
        <w:spacing w:before="149"/>
        <w:ind w:left="200" w:right="190"/>
        <w:jc w:val="center"/>
        <w:rPr>
          <w:b/>
          <w:sz w:val="24"/>
          <w:szCs w:val="24"/>
        </w:rPr>
      </w:pPr>
      <w:r w:rsidRPr="006C27A2">
        <w:rPr>
          <w:b/>
          <w:sz w:val="24"/>
          <w:szCs w:val="24"/>
        </w:rPr>
        <w:t>Article 17</w:t>
      </w:r>
    </w:p>
    <w:p w:rsidR="00843B26" w:rsidRPr="006C27A2" w:rsidRDefault="006C27A2">
      <w:pPr>
        <w:spacing w:before="154"/>
        <w:ind w:left="3267"/>
        <w:rPr>
          <w:b/>
          <w:sz w:val="24"/>
          <w:szCs w:val="24"/>
        </w:rPr>
      </w:pPr>
      <w:r w:rsidRPr="006C27A2">
        <w:rPr>
          <w:b/>
          <w:sz w:val="24"/>
          <w:szCs w:val="24"/>
        </w:rPr>
        <w:t>T</w:t>
      </w:r>
      <w:r w:rsidR="00690DEB" w:rsidRPr="006C27A2">
        <w:rPr>
          <w:b/>
          <w:sz w:val="24"/>
          <w:szCs w:val="24"/>
        </w:rPr>
        <w:t xml:space="preserve">ransparence of </w:t>
      </w:r>
      <w:r w:rsidRPr="006C27A2">
        <w:rPr>
          <w:b/>
          <w:sz w:val="24"/>
          <w:szCs w:val="24"/>
        </w:rPr>
        <w:t>IMC</w:t>
      </w:r>
      <w:r w:rsidR="00690DEB" w:rsidRPr="006C27A2">
        <w:rPr>
          <w:b/>
          <w:sz w:val="24"/>
          <w:szCs w:val="24"/>
        </w:rPr>
        <w:t xml:space="preserve"> </w:t>
      </w:r>
      <w:r>
        <w:rPr>
          <w:b/>
          <w:sz w:val="24"/>
          <w:szCs w:val="24"/>
        </w:rPr>
        <w:t xml:space="preserve">performance </w:t>
      </w:r>
    </w:p>
    <w:p w:rsidR="00843B26" w:rsidRPr="006C27A2" w:rsidRDefault="006C27A2" w:rsidP="00690DEB">
      <w:pPr>
        <w:pStyle w:val="ListParagraph"/>
        <w:numPr>
          <w:ilvl w:val="1"/>
          <w:numId w:val="2"/>
        </w:numPr>
        <w:spacing w:before="160"/>
        <w:ind w:left="360"/>
        <w:jc w:val="left"/>
        <w:rPr>
          <w:sz w:val="24"/>
          <w:szCs w:val="24"/>
        </w:rPr>
      </w:pPr>
      <w:r w:rsidRPr="006C27A2">
        <w:rPr>
          <w:sz w:val="24"/>
          <w:szCs w:val="24"/>
        </w:rPr>
        <w:t xml:space="preserve">Meetings </w:t>
      </w:r>
      <w:r w:rsidR="00690DEB" w:rsidRPr="006C27A2">
        <w:rPr>
          <w:sz w:val="24"/>
          <w:szCs w:val="24"/>
        </w:rPr>
        <w:t>shall be</w:t>
      </w:r>
      <w:r w:rsidRPr="006C27A2">
        <w:rPr>
          <w:sz w:val="24"/>
          <w:szCs w:val="24"/>
        </w:rPr>
        <w:t xml:space="preserve"> open to </w:t>
      </w:r>
      <w:r w:rsidR="00CD2975">
        <w:rPr>
          <w:sz w:val="24"/>
          <w:szCs w:val="24"/>
        </w:rPr>
        <w:t xml:space="preserve">the </w:t>
      </w:r>
      <w:r w:rsidRPr="006C27A2">
        <w:rPr>
          <w:sz w:val="24"/>
          <w:szCs w:val="24"/>
        </w:rPr>
        <w:t>public unless IMC decides otherwise.</w:t>
      </w:r>
    </w:p>
    <w:p w:rsidR="00843B26" w:rsidRPr="006C27A2" w:rsidRDefault="00843B26">
      <w:pPr>
        <w:pStyle w:val="BodyText"/>
        <w:rPr>
          <w:sz w:val="24"/>
          <w:szCs w:val="24"/>
        </w:rPr>
      </w:pPr>
    </w:p>
    <w:p w:rsidR="00843B26" w:rsidRDefault="006C27A2">
      <w:pPr>
        <w:pStyle w:val="ListParagraph"/>
        <w:numPr>
          <w:ilvl w:val="1"/>
          <w:numId w:val="2"/>
        </w:numPr>
        <w:tabs>
          <w:tab w:val="left" w:pos="399"/>
        </w:tabs>
        <w:spacing w:before="78" w:line="268" w:lineRule="auto"/>
        <w:ind w:left="335" w:right="181" w:hanging="219"/>
        <w:jc w:val="both"/>
        <w:rPr>
          <w:sz w:val="24"/>
          <w:szCs w:val="24"/>
        </w:rPr>
      </w:pPr>
      <w:r w:rsidRPr="006C27A2">
        <w:rPr>
          <w:sz w:val="24"/>
          <w:szCs w:val="24"/>
        </w:rPr>
        <w:tab/>
        <w:t>For efficiency issues, the IMC meeting may include a closed preliminary meeting followed by an open meeting.</w:t>
      </w:r>
    </w:p>
    <w:p w:rsidR="006C27A2" w:rsidRPr="006C27A2" w:rsidRDefault="006C27A2" w:rsidP="006C27A2">
      <w:pPr>
        <w:pStyle w:val="ListParagraph"/>
        <w:rPr>
          <w:sz w:val="24"/>
          <w:szCs w:val="24"/>
        </w:rPr>
      </w:pPr>
    </w:p>
    <w:p w:rsidR="006C27A2" w:rsidRDefault="006C27A2" w:rsidP="006C27A2">
      <w:pPr>
        <w:tabs>
          <w:tab w:val="left" w:pos="399"/>
        </w:tabs>
        <w:spacing w:before="78" w:line="268" w:lineRule="auto"/>
        <w:ind w:right="181"/>
        <w:rPr>
          <w:sz w:val="24"/>
          <w:szCs w:val="24"/>
        </w:rPr>
      </w:pPr>
    </w:p>
    <w:p w:rsidR="006C27A2" w:rsidRDefault="006C27A2" w:rsidP="006C27A2">
      <w:pPr>
        <w:tabs>
          <w:tab w:val="left" w:pos="399"/>
        </w:tabs>
        <w:spacing w:before="78" w:line="268" w:lineRule="auto"/>
        <w:ind w:right="181"/>
        <w:rPr>
          <w:sz w:val="24"/>
          <w:szCs w:val="24"/>
        </w:rPr>
      </w:pPr>
    </w:p>
    <w:p w:rsidR="006C27A2" w:rsidRDefault="006C27A2" w:rsidP="006C27A2">
      <w:pPr>
        <w:tabs>
          <w:tab w:val="left" w:pos="399"/>
        </w:tabs>
        <w:spacing w:before="78" w:line="268" w:lineRule="auto"/>
        <w:ind w:right="181"/>
        <w:rPr>
          <w:sz w:val="24"/>
          <w:szCs w:val="24"/>
        </w:rPr>
      </w:pPr>
    </w:p>
    <w:p w:rsidR="006C27A2" w:rsidRDefault="006C27A2" w:rsidP="006C27A2">
      <w:pPr>
        <w:tabs>
          <w:tab w:val="left" w:pos="399"/>
        </w:tabs>
        <w:spacing w:before="78" w:line="268" w:lineRule="auto"/>
        <w:ind w:right="181"/>
        <w:rPr>
          <w:sz w:val="24"/>
          <w:szCs w:val="24"/>
        </w:rPr>
      </w:pPr>
    </w:p>
    <w:p w:rsidR="006C27A2" w:rsidRDefault="006C27A2" w:rsidP="006C27A2">
      <w:pPr>
        <w:tabs>
          <w:tab w:val="left" w:pos="399"/>
        </w:tabs>
        <w:spacing w:before="78" w:line="268" w:lineRule="auto"/>
        <w:ind w:right="181"/>
        <w:rPr>
          <w:sz w:val="24"/>
          <w:szCs w:val="24"/>
        </w:rPr>
      </w:pPr>
    </w:p>
    <w:p w:rsidR="006C27A2" w:rsidRPr="006C27A2" w:rsidRDefault="006C27A2" w:rsidP="006C27A2">
      <w:pPr>
        <w:tabs>
          <w:tab w:val="left" w:pos="399"/>
        </w:tabs>
        <w:spacing w:before="78" w:line="268" w:lineRule="auto"/>
        <w:ind w:right="181"/>
        <w:rPr>
          <w:sz w:val="24"/>
          <w:szCs w:val="24"/>
        </w:rPr>
      </w:pPr>
    </w:p>
    <w:p w:rsidR="00843B26" w:rsidRPr="006C27A2" w:rsidRDefault="006C27A2">
      <w:pPr>
        <w:pStyle w:val="ListParagraph"/>
        <w:numPr>
          <w:ilvl w:val="1"/>
          <w:numId w:val="2"/>
        </w:numPr>
        <w:tabs>
          <w:tab w:val="left" w:pos="371"/>
        </w:tabs>
        <w:spacing w:before="134"/>
        <w:ind w:left="370" w:hanging="251"/>
        <w:jc w:val="left"/>
        <w:rPr>
          <w:sz w:val="24"/>
          <w:szCs w:val="24"/>
        </w:rPr>
      </w:pPr>
      <w:r w:rsidRPr="006C27A2">
        <w:rPr>
          <w:sz w:val="24"/>
          <w:szCs w:val="24"/>
        </w:rPr>
        <w:lastRenderedPageBreak/>
        <w:t xml:space="preserve">The Executive Office of IMC </w:t>
      </w:r>
      <w:r w:rsidR="00690DEB" w:rsidRPr="006C27A2">
        <w:rPr>
          <w:sz w:val="24"/>
          <w:szCs w:val="24"/>
        </w:rPr>
        <w:t>shall</w:t>
      </w:r>
      <w:r w:rsidRPr="006C27A2">
        <w:rPr>
          <w:sz w:val="24"/>
          <w:szCs w:val="24"/>
        </w:rPr>
        <w:t xml:space="preserve"> </w:t>
      </w:r>
      <w:r>
        <w:rPr>
          <w:sz w:val="24"/>
          <w:szCs w:val="24"/>
        </w:rPr>
        <w:t xml:space="preserve">inform </w:t>
      </w:r>
      <w:r w:rsidRPr="006C27A2">
        <w:rPr>
          <w:sz w:val="24"/>
          <w:szCs w:val="24"/>
        </w:rPr>
        <w:t xml:space="preserve">in advance the media and the public </w:t>
      </w:r>
      <w:r>
        <w:rPr>
          <w:sz w:val="24"/>
          <w:szCs w:val="24"/>
        </w:rPr>
        <w:t>of</w:t>
      </w:r>
      <w:r w:rsidRPr="006C27A2">
        <w:rPr>
          <w:sz w:val="24"/>
          <w:szCs w:val="24"/>
        </w:rPr>
        <w:t xml:space="preserve"> the</w:t>
      </w:r>
      <w:r w:rsidR="00690DEB" w:rsidRPr="006C27A2">
        <w:rPr>
          <w:sz w:val="24"/>
          <w:szCs w:val="24"/>
        </w:rPr>
        <w:t xml:space="preserve"> IMC meetings.</w:t>
      </w:r>
    </w:p>
    <w:p w:rsidR="00843B26" w:rsidRPr="00690DEB" w:rsidRDefault="006C27A2">
      <w:pPr>
        <w:pStyle w:val="ListParagraph"/>
        <w:numPr>
          <w:ilvl w:val="1"/>
          <w:numId w:val="2"/>
        </w:numPr>
        <w:tabs>
          <w:tab w:val="left" w:pos="378"/>
        </w:tabs>
        <w:spacing w:before="171" w:line="273" w:lineRule="auto"/>
        <w:ind w:left="344" w:right="172" w:hanging="219"/>
        <w:jc w:val="both"/>
        <w:rPr>
          <w:sz w:val="24"/>
          <w:szCs w:val="24"/>
        </w:rPr>
      </w:pPr>
      <w:r w:rsidRPr="00690DEB">
        <w:rPr>
          <w:sz w:val="24"/>
          <w:szCs w:val="24"/>
        </w:rPr>
        <w:t xml:space="preserve">Communication with media and public on behalf of the IMC </w:t>
      </w:r>
      <w:r w:rsidR="00690DEB" w:rsidRPr="00690DEB">
        <w:rPr>
          <w:sz w:val="24"/>
          <w:szCs w:val="24"/>
        </w:rPr>
        <w:t>shall be</w:t>
      </w:r>
      <w:r w:rsidRPr="00690DEB">
        <w:rPr>
          <w:sz w:val="24"/>
          <w:szCs w:val="24"/>
        </w:rPr>
        <w:t xml:space="preserve"> made by the Chairman of IMC or any other member authorized by the Chairman. Consent may be given orally or electronically.</w:t>
      </w:r>
    </w:p>
    <w:p w:rsidR="00843B26" w:rsidRPr="00690DEB" w:rsidRDefault="006C27A2">
      <w:pPr>
        <w:pStyle w:val="ListParagraph"/>
        <w:numPr>
          <w:ilvl w:val="1"/>
          <w:numId w:val="2"/>
        </w:numPr>
        <w:tabs>
          <w:tab w:val="left" w:pos="392"/>
        </w:tabs>
        <w:spacing w:before="136" w:line="278" w:lineRule="auto"/>
        <w:ind w:left="341" w:right="165" w:hanging="217"/>
        <w:jc w:val="both"/>
        <w:rPr>
          <w:sz w:val="24"/>
          <w:szCs w:val="24"/>
        </w:rPr>
      </w:pPr>
      <w:r w:rsidRPr="00690DEB">
        <w:rPr>
          <w:sz w:val="24"/>
          <w:szCs w:val="24"/>
        </w:rPr>
        <w:t xml:space="preserve">The Chief Executive Officer or directors of the respective departments may speak to the media or participate in public </w:t>
      </w:r>
      <w:r w:rsidR="00690DEB" w:rsidRPr="00690DEB">
        <w:rPr>
          <w:sz w:val="24"/>
          <w:szCs w:val="24"/>
        </w:rPr>
        <w:t>meetings</w:t>
      </w:r>
      <w:r w:rsidRPr="00690DEB">
        <w:rPr>
          <w:sz w:val="24"/>
          <w:szCs w:val="24"/>
        </w:rPr>
        <w:t xml:space="preserve"> with </w:t>
      </w:r>
      <w:r w:rsidR="00690DEB" w:rsidRPr="00690DEB">
        <w:rPr>
          <w:sz w:val="24"/>
          <w:szCs w:val="24"/>
        </w:rPr>
        <w:t>a</w:t>
      </w:r>
      <w:r w:rsidRPr="00690DEB">
        <w:rPr>
          <w:sz w:val="24"/>
          <w:szCs w:val="24"/>
        </w:rPr>
        <w:t xml:space="preserve"> prior consent of the </w:t>
      </w:r>
      <w:r w:rsidR="00690DEB" w:rsidRPr="00690DEB">
        <w:rPr>
          <w:sz w:val="24"/>
          <w:szCs w:val="24"/>
        </w:rPr>
        <w:t xml:space="preserve">Chairman of </w:t>
      </w:r>
      <w:r w:rsidRPr="00690DEB">
        <w:rPr>
          <w:sz w:val="24"/>
          <w:szCs w:val="24"/>
        </w:rPr>
        <w:t>IMC. Consent may be given orally or electronically.</w:t>
      </w:r>
    </w:p>
    <w:p w:rsidR="00843B26" w:rsidRPr="00690DEB" w:rsidRDefault="006C27A2">
      <w:pPr>
        <w:pStyle w:val="ListParagraph"/>
        <w:numPr>
          <w:ilvl w:val="1"/>
          <w:numId w:val="2"/>
        </w:numPr>
        <w:tabs>
          <w:tab w:val="left" w:pos="373"/>
        </w:tabs>
        <w:spacing w:before="114" w:line="273" w:lineRule="auto"/>
        <w:ind w:left="350" w:right="176" w:hanging="224"/>
        <w:jc w:val="both"/>
        <w:rPr>
          <w:sz w:val="24"/>
          <w:szCs w:val="24"/>
        </w:rPr>
      </w:pPr>
      <w:r w:rsidRPr="00690DEB">
        <w:rPr>
          <w:sz w:val="24"/>
          <w:szCs w:val="24"/>
        </w:rPr>
        <w:t xml:space="preserve">Any proposals for Regulations, Codes and Guidelines approved by IMC </w:t>
      </w:r>
      <w:r w:rsidR="004612F7">
        <w:rPr>
          <w:sz w:val="24"/>
          <w:szCs w:val="24"/>
        </w:rPr>
        <w:t>shall</w:t>
      </w:r>
      <w:r w:rsidRPr="00690DEB">
        <w:rPr>
          <w:sz w:val="24"/>
          <w:szCs w:val="24"/>
        </w:rPr>
        <w:t xml:space="preserve"> be shared with stakeholders and </w:t>
      </w:r>
      <w:r w:rsidR="00CD2975">
        <w:rPr>
          <w:sz w:val="24"/>
          <w:szCs w:val="24"/>
        </w:rPr>
        <w:t xml:space="preserve">the </w:t>
      </w:r>
      <w:r w:rsidRPr="00690DEB">
        <w:rPr>
          <w:sz w:val="24"/>
          <w:szCs w:val="24"/>
        </w:rPr>
        <w:t>public for discussion.</w:t>
      </w:r>
    </w:p>
    <w:p w:rsidR="00843B26" w:rsidRPr="00690DEB" w:rsidRDefault="00843B26">
      <w:pPr>
        <w:pStyle w:val="BodyText"/>
        <w:rPr>
          <w:sz w:val="24"/>
          <w:szCs w:val="24"/>
        </w:rPr>
      </w:pPr>
    </w:p>
    <w:p w:rsidR="00843B26" w:rsidRPr="004612F7" w:rsidRDefault="006C27A2">
      <w:pPr>
        <w:pStyle w:val="Heading3"/>
        <w:spacing w:before="165"/>
        <w:ind w:left="156" w:right="203"/>
        <w:jc w:val="center"/>
        <w:rPr>
          <w:sz w:val="24"/>
          <w:szCs w:val="24"/>
        </w:rPr>
      </w:pPr>
      <w:r w:rsidRPr="004612F7">
        <w:rPr>
          <w:sz w:val="24"/>
          <w:szCs w:val="24"/>
        </w:rPr>
        <w:t>Article 18</w:t>
      </w:r>
    </w:p>
    <w:p w:rsidR="00843B26" w:rsidRPr="004612F7" w:rsidRDefault="004612F7">
      <w:pPr>
        <w:spacing w:before="46"/>
        <w:ind w:left="154" w:right="215"/>
        <w:jc w:val="center"/>
        <w:rPr>
          <w:b/>
          <w:sz w:val="24"/>
          <w:szCs w:val="24"/>
        </w:rPr>
      </w:pPr>
      <w:r w:rsidRPr="004612F7">
        <w:rPr>
          <w:b/>
          <w:sz w:val="24"/>
          <w:szCs w:val="24"/>
        </w:rPr>
        <w:t>Records</w:t>
      </w:r>
      <w:r w:rsidR="006C27A2" w:rsidRPr="004612F7">
        <w:rPr>
          <w:b/>
          <w:sz w:val="24"/>
          <w:szCs w:val="24"/>
        </w:rPr>
        <w:t xml:space="preserve"> of IMC</w:t>
      </w:r>
      <w:r w:rsidRPr="004612F7">
        <w:rPr>
          <w:b/>
          <w:sz w:val="24"/>
          <w:szCs w:val="24"/>
        </w:rPr>
        <w:t xml:space="preserve"> meetings</w:t>
      </w:r>
    </w:p>
    <w:p w:rsidR="00843B26" w:rsidRPr="004612F7" w:rsidRDefault="00843B26">
      <w:pPr>
        <w:pStyle w:val="BodyText"/>
        <w:spacing w:before="11"/>
        <w:rPr>
          <w:b/>
          <w:sz w:val="24"/>
          <w:szCs w:val="24"/>
        </w:rPr>
      </w:pPr>
    </w:p>
    <w:p w:rsidR="00843B26" w:rsidRPr="004612F7" w:rsidRDefault="006C27A2">
      <w:pPr>
        <w:pStyle w:val="BodyText"/>
        <w:spacing w:line="273" w:lineRule="auto"/>
        <w:ind w:left="345" w:right="167" w:hanging="215"/>
        <w:jc w:val="both"/>
        <w:rPr>
          <w:sz w:val="24"/>
          <w:szCs w:val="24"/>
        </w:rPr>
      </w:pPr>
      <w:r w:rsidRPr="004612F7">
        <w:rPr>
          <w:sz w:val="24"/>
          <w:szCs w:val="24"/>
        </w:rPr>
        <w:t xml:space="preserve">1. The Chief Executive Officer </w:t>
      </w:r>
      <w:r w:rsidR="004612F7">
        <w:rPr>
          <w:sz w:val="24"/>
          <w:szCs w:val="24"/>
        </w:rPr>
        <w:t>shall</w:t>
      </w:r>
      <w:r w:rsidRPr="004612F7">
        <w:rPr>
          <w:sz w:val="24"/>
          <w:szCs w:val="24"/>
        </w:rPr>
        <w:t xml:space="preserve"> appoint a member of staff responsible for keeping records (records-minutes) of decisions taken at IMC meetings. Within one week after the IMC meeting, the minutes prepared by the Executive Office </w:t>
      </w:r>
      <w:r w:rsidR="004612F7">
        <w:rPr>
          <w:sz w:val="24"/>
          <w:szCs w:val="24"/>
        </w:rPr>
        <w:t>shall be</w:t>
      </w:r>
      <w:r w:rsidRPr="004612F7">
        <w:rPr>
          <w:sz w:val="24"/>
          <w:szCs w:val="24"/>
        </w:rPr>
        <w:t xml:space="preserve"> forwarded to the IMC members by e-mail or otherwise in agreement with the IMC, for their comments.</w:t>
      </w:r>
    </w:p>
    <w:p w:rsidR="00843B26" w:rsidRPr="004612F7" w:rsidRDefault="006C27A2" w:rsidP="004612F7">
      <w:pPr>
        <w:pStyle w:val="BodyText"/>
        <w:spacing w:before="126" w:line="268" w:lineRule="auto"/>
        <w:ind w:left="352" w:right="240" w:firstLine="9"/>
        <w:jc w:val="both"/>
        <w:rPr>
          <w:sz w:val="24"/>
          <w:szCs w:val="24"/>
        </w:rPr>
      </w:pPr>
      <w:r w:rsidRPr="004612F7">
        <w:rPr>
          <w:noProof/>
          <w:sz w:val="24"/>
          <w:szCs w:val="24"/>
          <w:lang w:eastAsia="en-US"/>
        </w:rPr>
        <w:drawing>
          <wp:anchor distT="0" distB="0" distL="0" distR="0" simplePos="0" relativeHeight="251661824" behindDoc="0" locked="0" layoutInCell="1" allowOverlap="1">
            <wp:simplePos x="0" y="0"/>
            <wp:positionH relativeFrom="page">
              <wp:posOffset>873765</wp:posOffset>
            </wp:positionH>
            <wp:positionV relativeFrom="paragraph">
              <wp:posOffset>120317</wp:posOffset>
            </wp:positionV>
            <wp:extent cx="91493" cy="10061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91493" cy="100617"/>
                    </a:xfrm>
                    <a:prstGeom prst="rect">
                      <a:avLst/>
                    </a:prstGeom>
                  </pic:spPr>
                </pic:pic>
              </a:graphicData>
            </a:graphic>
          </wp:anchor>
        </w:drawing>
      </w:r>
      <w:r w:rsidRPr="004612F7">
        <w:rPr>
          <w:sz w:val="24"/>
          <w:szCs w:val="24"/>
        </w:rPr>
        <w:t xml:space="preserve">At the next meeting, the minutes from the previous meeting </w:t>
      </w:r>
      <w:r w:rsidR="004612F7">
        <w:rPr>
          <w:sz w:val="24"/>
          <w:szCs w:val="24"/>
        </w:rPr>
        <w:t>shall be</w:t>
      </w:r>
      <w:r w:rsidRPr="004612F7">
        <w:rPr>
          <w:sz w:val="24"/>
          <w:szCs w:val="24"/>
        </w:rPr>
        <w:t xml:space="preserve"> approved and signed by the chairperson of the meeting.</w:t>
      </w:r>
    </w:p>
    <w:p w:rsidR="00843B26" w:rsidRPr="004612F7" w:rsidRDefault="006C27A2">
      <w:pPr>
        <w:pStyle w:val="BodyText"/>
        <w:spacing w:before="128" w:line="278" w:lineRule="auto"/>
        <w:ind w:left="344" w:right="185" w:hanging="218"/>
        <w:jc w:val="both"/>
        <w:rPr>
          <w:sz w:val="24"/>
          <w:szCs w:val="24"/>
        </w:rPr>
      </w:pPr>
      <w:r w:rsidRPr="004612F7">
        <w:rPr>
          <w:sz w:val="24"/>
          <w:szCs w:val="24"/>
        </w:rPr>
        <w:t>3. The</w:t>
      </w:r>
      <w:r w:rsidR="004612F7" w:rsidRPr="004612F7">
        <w:rPr>
          <w:sz w:val="24"/>
          <w:szCs w:val="24"/>
        </w:rPr>
        <w:t xml:space="preserve"> Commission</w:t>
      </w:r>
      <w:r w:rsidRPr="004612F7">
        <w:rPr>
          <w:sz w:val="24"/>
          <w:szCs w:val="24"/>
        </w:rPr>
        <w:t xml:space="preserve"> meetings </w:t>
      </w:r>
      <w:r w:rsidR="004612F7">
        <w:rPr>
          <w:sz w:val="24"/>
          <w:szCs w:val="24"/>
        </w:rPr>
        <w:t>shall be</w:t>
      </w:r>
      <w:r w:rsidRPr="004612F7">
        <w:rPr>
          <w:sz w:val="24"/>
          <w:szCs w:val="24"/>
        </w:rPr>
        <w:t xml:space="preserve"> recorded </w:t>
      </w:r>
      <w:r w:rsidR="004612F7">
        <w:rPr>
          <w:sz w:val="24"/>
          <w:szCs w:val="24"/>
        </w:rPr>
        <w:t>by</w:t>
      </w:r>
      <w:r w:rsidRPr="004612F7">
        <w:rPr>
          <w:sz w:val="24"/>
          <w:szCs w:val="24"/>
        </w:rPr>
        <w:t xml:space="preserve"> IMC official equipment and the same </w:t>
      </w:r>
      <w:r w:rsidR="004612F7">
        <w:rPr>
          <w:sz w:val="24"/>
          <w:szCs w:val="24"/>
        </w:rPr>
        <w:t>shall be</w:t>
      </w:r>
      <w:r w:rsidRPr="004612F7">
        <w:rPr>
          <w:sz w:val="24"/>
          <w:szCs w:val="24"/>
        </w:rPr>
        <w:t xml:space="preserve"> stored in audio version and archived </w:t>
      </w:r>
      <w:r w:rsidR="004612F7">
        <w:rPr>
          <w:sz w:val="24"/>
          <w:szCs w:val="24"/>
        </w:rPr>
        <w:t>with</w:t>
      </w:r>
      <w:r>
        <w:rPr>
          <w:sz w:val="24"/>
          <w:szCs w:val="24"/>
        </w:rPr>
        <w:t xml:space="preserve">in </w:t>
      </w:r>
      <w:r w:rsidRPr="004612F7">
        <w:rPr>
          <w:sz w:val="24"/>
          <w:szCs w:val="24"/>
        </w:rPr>
        <w:t xml:space="preserve">IMC. In special cases, a decision may be taken by a simple majority of </w:t>
      </w:r>
      <w:r w:rsidR="004612F7">
        <w:rPr>
          <w:sz w:val="24"/>
          <w:szCs w:val="24"/>
        </w:rPr>
        <w:t>votes of the members not to have the meeting</w:t>
      </w:r>
      <w:r w:rsidRPr="004612F7">
        <w:rPr>
          <w:sz w:val="24"/>
          <w:szCs w:val="24"/>
        </w:rPr>
        <w:t xml:space="preserve"> recorded at all.</w:t>
      </w:r>
    </w:p>
    <w:p w:rsidR="00843B26" w:rsidRPr="004612F7" w:rsidRDefault="00843B26">
      <w:pPr>
        <w:pStyle w:val="BodyText"/>
        <w:rPr>
          <w:sz w:val="24"/>
          <w:szCs w:val="24"/>
        </w:rPr>
      </w:pPr>
    </w:p>
    <w:p w:rsidR="00843B26" w:rsidRPr="004612F7" w:rsidRDefault="00843B26">
      <w:pPr>
        <w:pStyle w:val="BodyText"/>
        <w:spacing w:before="6"/>
        <w:rPr>
          <w:sz w:val="24"/>
          <w:szCs w:val="24"/>
        </w:rPr>
      </w:pPr>
    </w:p>
    <w:p w:rsidR="00843B26" w:rsidRPr="004612F7" w:rsidRDefault="004612F7">
      <w:pPr>
        <w:pStyle w:val="BodyText"/>
        <w:ind w:left="156" w:right="201"/>
        <w:jc w:val="center"/>
        <w:rPr>
          <w:b/>
          <w:sz w:val="24"/>
          <w:szCs w:val="24"/>
        </w:rPr>
      </w:pPr>
      <w:r w:rsidRPr="004612F7">
        <w:rPr>
          <w:b/>
          <w:sz w:val="24"/>
          <w:szCs w:val="24"/>
        </w:rPr>
        <w:t>Article</w:t>
      </w:r>
      <w:r w:rsidR="006C27A2" w:rsidRPr="004612F7">
        <w:rPr>
          <w:b/>
          <w:sz w:val="24"/>
          <w:szCs w:val="24"/>
        </w:rPr>
        <w:t xml:space="preserve"> 19</w:t>
      </w:r>
    </w:p>
    <w:p w:rsidR="00843B26" w:rsidRPr="004612F7" w:rsidRDefault="007A36FB" w:rsidP="007A36FB">
      <w:pPr>
        <w:spacing w:before="45"/>
        <w:ind w:left="148" w:right="215"/>
        <w:rPr>
          <w:sz w:val="24"/>
          <w:szCs w:val="24"/>
        </w:rPr>
      </w:pPr>
      <w:r>
        <w:rPr>
          <w:b/>
          <w:sz w:val="24"/>
          <w:szCs w:val="24"/>
        </w:rPr>
        <w:t xml:space="preserve">                                                            </w:t>
      </w:r>
      <w:r w:rsidR="00BC577C" w:rsidRPr="004612F7">
        <w:rPr>
          <w:b/>
          <w:sz w:val="24"/>
          <w:szCs w:val="24"/>
        </w:rPr>
        <w:t xml:space="preserve">Conflict </w:t>
      </w:r>
      <w:r w:rsidR="006C27A2" w:rsidRPr="004612F7">
        <w:rPr>
          <w:b/>
          <w:sz w:val="24"/>
          <w:szCs w:val="24"/>
        </w:rPr>
        <w:t>of interest</w:t>
      </w:r>
    </w:p>
    <w:p w:rsidR="00843B26" w:rsidRPr="004612F7" w:rsidRDefault="00843B26">
      <w:pPr>
        <w:pStyle w:val="BodyText"/>
        <w:spacing w:before="3"/>
        <w:rPr>
          <w:sz w:val="24"/>
          <w:szCs w:val="24"/>
        </w:rPr>
      </w:pPr>
    </w:p>
    <w:p w:rsidR="00843B26" w:rsidRPr="004612F7" w:rsidRDefault="006C27A2">
      <w:pPr>
        <w:pStyle w:val="BodyText"/>
        <w:spacing w:line="278" w:lineRule="auto"/>
        <w:ind w:left="121" w:right="177" w:firstLine="10"/>
        <w:jc w:val="both"/>
        <w:rPr>
          <w:sz w:val="24"/>
          <w:szCs w:val="24"/>
        </w:rPr>
      </w:pPr>
      <w:r w:rsidRPr="004612F7">
        <w:rPr>
          <w:sz w:val="24"/>
          <w:szCs w:val="24"/>
        </w:rPr>
        <w:t xml:space="preserve">In case an issue for discussion (for </w:t>
      </w:r>
      <w:r w:rsidR="007A36FB">
        <w:rPr>
          <w:sz w:val="24"/>
          <w:szCs w:val="24"/>
        </w:rPr>
        <w:t xml:space="preserve">decision-making </w:t>
      </w:r>
      <w:r w:rsidRPr="004612F7">
        <w:rPr>
          <w:sz w:val="24"/>
          <w:szCs w:val="24"/>
        </w:rPr>
        <w:t xml:space="preserve">purpose) by IMC, especially when dealing with licensing issues, cases </w:t>
      </w:r>
      <w:r>
        <w:rPr>
          <w:sz w:val="24"/>
          <w:szCs w:val="24"/>
        </w:rPr>
        <w:t xml:space="preserve">of </w:t>
      </w:r>
      <w:r w:rsidRPr="004612F7">
        <w:rPr>
          <w:sz w:val="24"/>
          <w:szCs w:val="24"/>
        </w:rPr>
        <w:t>breach of license</w:t>
      </w:r>
      <w:r w:rsidR="007A36FB">
        <w:rPr>
          <w:sz w:val="24"/>
          <w:szCs w:val="24"/>
        </w:rPr>
        <w:t xml:space="preserve"> terms</w:t>
      </w:r>
      <w:r w:rsidRPr="004612F7">
        <w:rPr>
          <w:sz w:val="24"/>
          <w:szCs w:val="24"/>
        </w:rPr>
        <w:t xml:space="preserve"> or staffing issues, involves a person or undertaking with whom a member of IMC has a personal </w:t>
      </w:r>
      <w:r w:rsidR="007A36FB">
        <w:rPr>
          <w:sz w:val="24"/>
          <w:szCs w:val="24"/>
        </w:rPr>
        <w:t>relation</w:t>
      </w:r>
      <w:r w:rsidRPr="004612F7">
        <w:rPr>
          <w:sz w:val="24"/>
          <w:szCs w:val="24"/>
        </w:rPr>
        <w:t xml:space="preserve">, the IMC member </w:t>
      </w:r>
      <w:r w:rsidR="007A36FB">
        <w:rPr>
          <w:sz w:val="24"/>
          <w:szCs w:val="24"/>
        </w:rPr>
        <w:t>shall</w:t>
      </w:r>
      <w:r w:rsidRPr="004612F7">
        <w:rPr>
          <w:sz w:val="24"/>
          <w:szCs w:val="24"/>
        </w:rPr>
        <w:t xml:space="preserve"> make this </w:t>
      </w:r>
      <w:r w:rsidR="007A36FB">
        <w:rPr>
          <w:sz w:val="24"/>
          <w:szCs w:val="24"/>
        </w:rPr>
        <w:t>relation</w:t>
      </w:r>
      <w:r w:rsidRPr="004612F7">
        <w:rPr>
          <w:sz w:val="24"/>
          <w:szCs w:val="24"/>
        </w:rPr>
        <w:t xml:space="preserve"> public. IMC </w:t>
      </w:r>
      <w:r w:rsidR="007A36FB">
        <w:rPr>
          <w:sz w:val="24"/>
          <w:szCs w:val="24"/>
        </w:rPr>
        <w:t>shall</w:t>
      </w:r>
      <w:r w:rsidRPr="004612F7">
        <w:rPr>
          <w:sz w:val="24"/>
          <w:szCs w:val="24"/>
        </w:rPr>
        <w:t xml:space="preserve"> decide whether the member will be </w:t>
      </w:r>
      <w:r w:rsidR="007A36FB">
        <w:rPr>
          <w:sz w:val="24"/>
          <w:szCs w:val="24"/>
        </w:rPr>
        <w:t>exempted</w:t>
      </w:r>
      <w:r w:rsidRPr="004612F7">
        <w:rPr>
          <w:sz w:val="24"/>
          <w:szCs w:val="24"/>
        </w:rPr>
        <w:t xml:space="preserve"> from </w:t>
      </w:r>
      <w:r w:rsidR="007A36FB">
        <w:rPr>
          <w:sz w:val="24"/>
          <w:szCs w:val="24"/>
        </w:rPr>
        <w:t>deliberation</w:t>
      </w:r>
      <w:r w:rsidRPr="004612F7">
        <w:rPr>
          <w:sz w:val="24"/>
          <w:szCs w:val="24"/>
        </w:rPr>
        <w:t xml:space="preserve"> and voting on the issue, in accordance with the IMC Code of Ethics.</w:t>
      </w:r>
    </w:p>
    <w:p w:rsidR="00843B26" w:rsidRPr="004612F7" w:rsidRDefault="00843B26">
      <w:pPr>
        <w:pStyle w:val="BodyText"/>
        <w:spacing w:before="6"/>
        <w:rPr>
          <w:sz w:val="24"/>
          <w:szCs w:val="24"/>
        </w:rPr>
      </w:pPr>
    </w:p>
    <w:p w:rsidR="006C27A2" w:rsidRDefault="006C27A2">
      <w:pPr>
        <w:pStyle w:val="BodyText"/>
        <w:ind w:left="156" w:right="211"/>
        <w:jc w:val="center"/>
        <w:rPr>
          <w:b/>
          <w:sz w:val="24"/>
          <w:szCs w:val="24"/>
        </w:rPr>
      </w:pPr>
    </w:p>
    <w:p w:rsidR="00843B26" w:rsidRPr="007A36FB" w:rsidRDefault="006C27A2">
      <w:pPr>
        <w:pStyle w:val="BodyText"/>
        <w:ind w:left="156" w:right="211"/>
        <w:jc w:val="center"/>
        <w:rPr>
          <w:b/>
          <w:sz w:val="24"/>
          <w:szCs w:val="24"/>
        </w:rPr>
      </w:pPr>
      <w:r w:rsidRPr="007A36FB">
        <w:rPr>
          <w:b/>
          <w:sz w:val="24"/>
          <w:szCs w:val="24"/>
        </w:rPr>
        <w:t>Article 20</w:t>
      </w:r>
    </w:p>
    <w:p w:rsidR="00843B26" w:rsidRPr="007A36FB" w:rsidRDefault="007A36FB">
      <w:pPr>
        <w:pStyle w:val="Heading3"/>
        <w:ind w:right="215"/>
        <w:jc w:val="center"/>
        <w:rPr>
          <w:sz w:val="24"/>
          <w:szCs w:val="24"/>
        </w:rPr>
      </w:pPr>
      <w:r w:rsidRPr="007A36FB">
        <w:rPr>
          <w:sz w:val="24"/>
          <w:szCs w:val="24"/>
        </w:rPr>
        <w:t>Independence</w:t>
      </w:r>
      <w:r>
        <w:rPr>
          <w:sz w:val="24"/>
          <w:szCs w:val="24"/>
        </w:rPr>
        <w:t xml:space="preserve"> of</w:t>
      </w:r>
      <w:r w:rsidR="006C27A2" w:rsidRPr="007A36FB">
        <w:rPr>
          <w:sz w:val="24"/>
          <w:szCs w:val="24"/>
        </w:rPr>
        <w:t xml:space="preserve"> IMC</w:t>
      </w:r>
    </w:p>
    <w:p w:rsidR="00843B26" w:rsidRPr="007A36FB" w:rsidRDefault="00843B26">
      <w:pPr>
        <w:pStyle w:val="BodyText"/>
        <w:rPr>
          <w:b/>
          <w:sz w:val="24"/>
          <w:szCs w:val="24"/>
        </w:rPr>
      </w:pPr>
    </w:p>
    <w:p w:rsidR="00843B26" w:rsidRDefault="00843B26">
      <w:pPr>
        <w:pStyle w:val="BodyText"/>
        <w:spacing w:before="2"/>
        <w:rPr>
          <w:rFonts w:ascii="Consolas"/>
        </w:rPr>
      </w:pPr>
    </w:p>
    <w:p w:rsidR="007A36FB" w:rsidRDefault="007A36FB">
      <w:pPr>
        <w:pStyle w:val="BodyText"/>
        <w:spacing w:before="2"/>
        <w:rPr>
          <w:rFonts w:ascii="Consolas"/>
        </w:rPr>
      </w:pPr>
    </w:p>
    <w:p w:rsidR="007A36FB" w:rsidRDefault="007A36FB">
      <w:pPr>
        <w:pStyle w:val="BodyText"/>
        <w:spacing w:before="2"/>
        <w:rPr>
          <w:rFonts w:ascii="Consolas"/>
        </w:rPr>
      </w:pPr>
    </w:p>
    <w:p w:rsidR="006C27A2" w:rsidRDefault="006C27A2">
      <w:pPr>
        <w:pStyle w:val="BodyText"/>
        <w:spacing w:before="2"/>
        <w:rPr>
          <w:rFonts w:ascii="Consolas"/>
        </w:rPr>
      </w:pPr>
    </w:p>
    <w:p w:rsidR="006C27A2" w:rsidRDefault="006C27A2">
      <w:pPr>
        <w:pStyle w:val="BodyText"/>
        <w:spacing w:before="2"/>
        <w:rPr>
          <w:rFonts w:ascii="Consolas"/>
        </w:rPr>
      </w:pPr>
    </w:p>
    <w:p w:rsidR="007A36FB" w:rsidRDefault="007A36FB">
      <w:pPr>
        <w:pStyle w:val="BodyText"/>
        <w:spacing w:before="2"/>
        <w:rPr>
          <w:rFonts w:ascii="Consolas"/>
          <w:sz w:val="21"/>
        </w:rPr>
      </w:pPr>
    </w:p>
    <w:p w:rsidR="00843B26" w:rsidRPr="007A36FB" w:rsidRDefault="006C27A2">
      <w:pPr>
        <w:spacing w:before="69" w:line="280" w:lineRule="auto"/>
        <w:ind w:left="391" w:right="164" w:hanging="242"/>
        <w:jc w:val="both"/>
        <w:rPr>
          <w:sz w:val="24"/>
          <w:szCs w:val="24"/>
        </w:rPr>
      </w:pPr>
      <w:r w:rsidRPr="007A36FB">
        <w:rPr>
          <w:sz w:val="24"/>
          <w:szCs w:val="24"/>
        </w:rPr>
        <w:lastRenderedPageBreak/>
        <w:t>l. IMC members</w:t>
      </w:r>
      <w:r w:rsidR="00CD2975">
        <w:rPr>
          <w:sz w:val="24"/>
          <w:szCs w:val="24"/>
        </w:rPr>
        <w:t>, as well as IMC (Executive Office) staff,</w:t>
      </w:r>
      <w:r w:rsidRPr="007A36FB">
        <w:rPr>
          <w:sz w:val="24"/>
          <w:szCs w:val="24"/>
        </w:rPr>
        <w:t xml:space="preserve"> </w:t>
      </w:r>
      <w:r w:rsidR="007A36FB" w:rsidRPr="007A36FB">
        <w:rPr>
          <w:sz w:val="24"/>
          <w:szCs w:val="24"/>
        </w:rPr>
        <w:t>shall</w:t>
      </w:r>
      <w:r w:rsidRPr="007A36FB">
        <w:rPr>
          <w:sz w:val="24"/>
          <w:szCs w:val="24"/>
        </w:rPr>
        <w:t xml:space="preserve"> not receive instructions from any other person or entity, including government</w:t>
      </w:r>
      <w:r w:rsidR="007A36FB" w:rsidRPr="007A36FB">
        <w:rPr>
          <w:sz w:val="24"/>
          <w:szCs w:val="24"/>
        </w:rPr>
        <w:t>al</w:t>
      </w:r>
      <w:r w:rsidRPr="007A36FB">
        <w:rPr>
          <w:sz w:val="24"/>
          <w:szCs w:val="24"/>
        </w:rPr>
        <w:t xml:space="preserve"> entities. The IMC independence </w:t>
      </w:r>
      <w:r w:rsidR="007A36FB" w:rsidRPr="007A36FB">
        <w:rPr>
          <w:sz w:val="24"/>
          <w:szCs w:val="24"/>
        </w:rPr>
        <w:t>shall</w:t>
      </w:r>
      <w:r w:rsidRPr="007A36FB">
        <w:rPr>
          <w:sz w:val="24"/>
          <w:szCs w:val="24"/>
        </w:rPr>
        <w:t xml:space="preserve"> </w:t>
      </w:r>
      <w:r>
        <w:rPr>
          <w:sz w:val="24"/>
          <w:szCs w:val="24"/>
        </w:rPr>
        <w:t xml:space="preserve">be </w:t>
      </w:r>
      <w:r w:rsidRPr="007A36FB">
        <w:rPr>
          <w:sz w:val="24"/>
          <w:szCs w:val="24"/>
        </w:rPr>
        <w:t xml:space="preserve">respected at all times and no person or entity </w:t>
      </w:r>
      <w:r w:rsidR="007A36FB" w:rsidRPr="007A36FB">
        <w:rPr>
          <w:sz w:val="24"/>
          <w:szCs w:val="24"/>
        </w:rPr>
        <w:t>shall be</w:t>
      </w:r>
      <w:r w:rsidRPr="007A36FB">
        <w:rPr>
          <w:sz w:val="24"/>
          <w:szCs w:val="24"/>
        </w:rPr>
        <w:t xml:space="preserve"> allowed to influence </w:t>
      </w:r>
      <w:r w:rsidR="007A36FB" w:rsidRPr="007A36FB">
        <w:rPr>
          <w:sz w:val="24"/>
          <w:szCs w:val="24"/>
        </w:rPr>
        <w:t xml:space="preserve">on </w:t>
      </w:r>
      <w:r w:rsidRPr="007A36FB">
        <w:rPr>
          <w:sz w:val="24"/>
          <w:szCs w:val="24"/>
        </w:rPr>
        <w:t xml:space="preserve">the </w:t>
      </w:r>
      <w:r w:rsidR="007A36FB" w:rsidRPr="007A36FB">
        <w:rPr>
          <w:sz w:val="24"/>
          <w:szCs w:val="24"/>
        </w:rPr>
        <w:t xml:space="preserve">IMC </w:t>
      </w:r>
      <w:r w:rsidRPr="007A36FB">
        <w:rPr>
          <w:sz w:val="24"/>
          <w:szCs w:val="24"/>
        </w:rPr>
        <w:t>members in carrying out their duties.</w:t>
      </w:r>
    </w:p>
    <w:p w:rsidR="00843B26" w:rsidRPr="007A36FB" w:rsidRDefault="006C27A2">
      <w:pPr>
        <w:pStyle w:val="BodyText"/>
        <w:spacing w:before="119" w:line="280" w:lineRule="auto"/>
        <w:ind w:left="304" w:right="176" w:hanging="174"/>
        <w:jc w:val="both"/>
        <w:rPr>
          <w:sz w:val="24"/>
          <w:szCs w:val="24"/>
        </w:rPr>
      </w:pPr>
      <w:r w:rsidRPr="007A36FB">
        <w:rPr>
          <w:sz w:val="24"/>
          <w:szCs w:val="24"/>
        </w:rPr>
        <w:t xml:space="preserve">2. On the contrary, if IMC has </w:t>
      </w:r>
      <w:r w:rsidR="007A36FB" w:rsidRPr="007A36FB">
        <w:rPr>
          <w:sz w:val="24"/>
          <w:szCs w:val="24"/>
        </w:rPr>
        <w:t xml:space="preserve">grounded </w:t>
      </w:r>
      <w:r w:rsidRPr="007A36FB">
        <w:rPr>
          <w:sz w:val="24"/>
          <w:szCs w:val="24"/>
        </w:rPr>
        <w:t>information on non-compliance with Article 19.1,</w:t>
      </w:r>
      <w:r w:rsidR="007A36FB" w:rsidRPr="007A36FB">
        <w:rPr>
          <w:sz w:val="24"/>
          <w:szCs w:val="24"/>
        </w:rPr>
        <w:t xml:space="preserve"> IMC shall initiate disciplinary proceedings (verbal, written reprimand, suspension, etc.) </w:t>
      </w:r>
      <w:r w:rsidRPr="007A36FB">
        <w:rPr>
          <w:sz w:val="24"/>
          <w:szCs w:val="24"/>
        </w:rPr>
        <w:t xml:space="preserve">against the person </w:t>
      </w:r>
      <w:r w:rsidR="007A36FB" w:rsidRPr="007A36FB">
        <w:rPr>
          <w:sz w:val="24"/>
          <w:szCs w:val="24"/>
        </w:rPr>
        <w:t>concerned</w:t>
      </w:r>
      <w:r w:rsidRPr="007A36FB">
        <w:rPr>
          <w:sz w:val="24"/>
          <w:szCs w:val="24"/>
        </w:rPr>
        <w:t xml:space="preserve"> until </w:t>
      </w:r>
      <w:r w:rsidR="007A36FB" w:rsidRPr="007A36FB">
        <w:rPr>
          <w:sz w:val="24"/>
          <w:szCs w:val="24"/>
        </w:rPr>
        <w:t xml:space="preserve">his or her </w:t>
      </w:r>
      <w:r w:rsidRPr="007A36FB">
        <w:rPr>
          <w:sz w:val="24"/>
          <w:szCs w:val="24"/>
        </w:rPr>
        <w:t>dismissal.</w:t>
      </w:r>
    </w:p>
    <w:p w:rsidR="00843B26" w:rsidRPr="007A36FB" w:rsidRDefault="00843B26">
      <w:pPr>
        <w:pStyle w:val="BodyText"/>
        <w:spacing w:before="1"/>
        <w:rPr>
          <w:sz w:val="24"/>
          <w:szCs w:val="24"/>
        </w:rPr>
      </w:pPr>
    </w:p>
    <w:p w:rsidR="00843B26" w:rsidRPr="007A36FB" w:rsidRDefault="006C27A2">
      <w:pPr>
        <w:pStyle w:val="BodyText"/>
        <w:ind w:left="156" w:right="175"/>
        <w:jc w:val="center"/>
        <w:rPr>
          <w:b/>
          <w:sz w:val="24"/>
          <w:szCs w:val="24"/>
        </w:rPr>
      </w:pPr>
      <w:r w:rsidRPr="007A36FB">
        <w:rPr>
          <w:b/>
          <w:sz w:val="24"/>
          <w:szCs w:val="24"/>
        </w:rPr>
        <w:t>Article 21</w:t>
      </w:r>
    </w:p>
    <w:p w:rsidR="00843B26" w:rsidRPr="007A36FB" w:rsidRDefault="006C27A2">
      <w:pPr>
        <w:pStyle w:val="Heading2"/>
        <w:spacing w:before="43"/>
        <w:ind w:left="156" w:right="208"/>
        <w:jc w:val="center"/>
        <w:rPr>
          <w:b/>
        </w:rPr>
      </w:pPr>
      <w:r w:rsidRPr="007A36FB">
        <w:rPr>
          <w:b/>
        </w:rPr>
        <w:t>Languages to be used in IMC</w:t>
      </w:r>
      <w:r w:rsidR="007A36FB" w:rsidRPr="007A36FB">
        <w:rPr>
          <w:b/>
        </w:rPr>
        <w:t xml:space="preserve"> work</w:t>
      </w:r>
    </w:p>
    <w:p w:rsidR="00843B26" w:rsidRPr="007A36FB" w:rsidRDefault="00843B26">
      <w:pPr>
        <w:pStyle w:val="BodyText"/>
        <w:spacing w:before="8"/>
        <w:rPr>
          <w:sz w:val="24"/>
          <w:szCs w:val="24"/>
        </w:rPr>
      </w:pPr>
    </w:p>
    <w:p w:rsidR="00843B26" w:rsidRPr="007A36FB" w:rsidRDefault="007A36FB">
      <w:pPr>
        <w:pStyle w:val="ListParagraph"/>
        <w:numPr>
          <w:ilvl w:val="0"/>
          <w:numId w:val="1"/>
        </w:numPr>
        <w:tabs>
          <w:tab w:val="left" w:pos="366"/>
        </w:tabs>
        <w:ind w:hanging="227"/>
        <w:jc w:val="both"/>
        <w:rPr>
          <w:sz w:val="24"/>
          <w:szCs w:val="24"/>
        </w:rPr>
      </w:pPr>
      <w:r w:rsidRPr="007A36FB">
        <w:rPr>
          <w:sz w:val="24"/>
          <w:szCs w:val="24"/>
        </w:rPr>
        <w:t>L</w:t>
      </w:r>
      <w:r w:rsidR="006C27A2" w:rsidRPr="007A36FB">
        <w:rPr>
          <w:sz w:val="24"/>
          <w:szCs w:val="24"/>
        </w:rPr>
        <w:t>anguages used in the</w:t>
      </w:r>
      <w:r w:rsidRPr="007A36FB">
        <w:rPr>
          <w:sz w:val="24"/>
          <w:szCs w:val="24"/>
        </w:rPr>
        <w:t xml:space="preserve"> IMC</w:t>
      </w:r>
      <w:r w:rsidR="006C27A2" w:rsidRPr="007A36FB">
        <w:rPr>
          <w:sz w:val="24"/>
          <w:szCs w:val="24"/>
        </w:rPr>
        <w:t xml:space="preserve"> work </w:t>
      </w:r>
      <w:r w:rsidRPr="007A36FB">
        <w:rPr>
          <w:sz w:val="24"/>
          <w:szCs w:val="24"/>
        </w:rPr>
        <w:t xml:space="preserve">shall be </w:t>
      </w:r>
      <w:r w:rsidR="006C27A2" w:rsidRPr="007A36FB">
        <w:rPr>
          <w:sz w:val="24"/>
          <w:szCs w:val="24"/>
        </w:rPr>
        <w:t>Albanian and Serbian.</w:t>
      </w:r>
    </w:p>
    <w:p w:rsidR="00843B26" w:rsidRPr="007A36FB" w:rsidRDefault="006C27A2" w:rsidP="007A36FB">
      <w:pPr>
        <w:pStyle w:val="ListParagraph"/>
        <w:numPr>
          <w:ilvl w:val="0"/>
          <w:numId w:val="1"/>
        </w:numPr>
        <w:tabs>
          <w:tab w:val="left" w:pos="399"/>
        </w:tabs>
        <w:spacing w:before="45"/>
        <w:ind w:left="398" w:right="25" w:hanging="267"/>
        <w:jc w:val="both"/>
        <w:rPr>
          <w:sz w:val="24"/>
          <w:szCs w:val="24"/>
        </w:rPr>
      </w:pPr>
      <w:r w:rsidRPr="007A36FB">
        <w:rPr>
          <w:sz w:val="24"/>
          <w:szCs w:val="24"/>
        </w:rPr>
        <w:t xml:space="preserve">For all IMC meetings, </w:t>
      </w:r>
      <w:r w:rsidR="007A36FB" w:rsidRPr="007A36FB">
        <w:rPr>
          <w:sz w:val="24"/>
          <w:szCs w:val="24"/>
        </w:rPr>
        <w:t>as appropriate</w:t>
      </w:r>
      <w:r w:rsidRPr="007A36FB">
        <w:rPr>
          <w:sz w:val="24"/>
          <w:szCs w:val="24"/>
        </w:rPr>
        <w:t xml:space="preserve">, the Executive Office </w:t>
      </w:r>
      <w:r w:rsidR="007A36FB" w:rsidRPr="007A36FB">
        <w:rPr>
          <w:sz w:val="24"/>
          <w:szCs w:val="24"/>
        </w:rPr>
        <w:t>shall provide</w:t>
      </w:r>
      <w:r w:rsidRPr="007A36FB">
        <w:rPr>
          <w:sz w:val="24"/>
          <w:szCs w:val="24"/>
        </w:rPr>
        <w:t xml:space="preserve"> translation into </w:t>
      </w:r>
      <w:r w:rsidR="007A36FB" w:rsidRPr="007A36FB">
        <w:rPr>
          <w:sz w:val="24"/>
          <w:szCs w:val="24"/>
        </w:rPr>
        <w:t>working</w:t>
      </w:r>
      <w:r w:rsidRPr="007A36FB">
        <w:rPr>
          <w:sz w:val="24"/>
          <w:szCs w:val="24"/>
        </w:rPr>
        <w:t xml:space="preserve"> languages, simultaneously or consecutively.</w:t>
      </w:r>
    </w:p>
    <w:p w:rsidR="00843B26" w:rsidRPr="007A36FB" w:rsidRDefault="00843B26">
      <w:pPr>
        <w:pStyle w:val="BodyText"/>
        <w:rPr>
          <w:sz w:val="24"/>
          <w:szCs w:val="24"/>
        </w:rPr>
      </w:pPr>
    </w:p>
    <w:p w:rsidR="00843B26" w:rsidRPr="007A36FB" w:rsidRDefault="006C27A2">
      <w:pPr>
        <w:pStyle w:val="BodyText"/>
        <w:ind w:left="156" w:right="189"/>
        <w:jc w:val="center"/>
        <w:rPr>
          <w:b/>
          <w:sz w:val="24"/>
          <w:szCs w:val="24"/>
        </w:rPr>
      </w:pPr>
      <w:r w:rsidRPr="007A36FB">
        <w:rPr>
          <w:b/>
          <w:sz w:val="24"/>
          <w:szCs w:val="24"/>
        </w:rPr>
        <w:t>Article 22</w:t>
      </w:r>
    </w:p>
    <w:p w:rsidR="00843B26" w:rsidRPr="007A36FB" w:rsidRDefault="006C27A2">
      <w:pPr>
        <w:pStyle w:val="Heading2"/>
        <w:spacing w:before="43"/>
        <w:ind w:left="156" w:right="204"/>
        <w:jc w:val="center"/>
        <w:rPr>
          <w:b/>
        </w:rPr>
      </w:pPr>
      <w:r w:rsidRPr="007A36FB">
        <w:rPr>
          <w:b/>
        </w:rPr>
        <w:t>IMC reporting</w:t>
      </w:r>
    </w:p>
    <w:p w:rsidR="00843B26" w:rsidRPr="007A36FB" w:rsidRDefault="00843B26">
      <w:pPr>
        <w:pStyle w:val="BodyText"/>
        <w:spacing w:before="1"/>
        <w:rPr>
          <w:b/>
          <w:sz w:val="24"/>
          <w:szCs w:val="24"/>
        </w:rPr>
      </w:pPr>
    </w:p>
    <w:p w:rsidR="00843B26" w:rsidRPr="007A36FB" w:rsidRDefault="006C27A2">
      <w:pPr>
        <w:spacing w:line="278" w:lineRule="auto"/>
        <w:ind w:left="131" w:right="160" w:firstLine="4"/>
        <w:jc w:val="both"/>
        <w:rPr>
          <w:sz w:val="24"/>
          <w:szCs w:val="24"/>
        </w:rPr>
      </w:pPr>
      <w:r w:rsidRPr="007A36FB">
        <w:rPr>
          <w:sz w:val="24"/>
          <w:szCs w:val="24"/>
        </w:rPr>
        <w:t xml:space="preserve">According to Law </w:t>
      </w:r>
      <w:r w:rsidR="007A36FB" w:rsidRPr="007A36FB">
        <w:rPr>
          <w:sz w:val="24"/>
          <w:szCs w:val="24"/>
        </w:rPr>
        <w:t>No</w:t>
      </w:r>
      <w:r w:rsidR="007A36FB">
        <w:rPr>
          <w:sz w:val="24"/>
          <w:szCs w:val="24"/>
        </w:rPr>
        <w:t>. 04</w:t>
      </w:r>
      <w:r w:rsidRPr="007A36FB">
        <w:rPr>
          <w:sz w:val="24"/>
          <w:szCs w:val="24"/>
        </w:rPr>
        <w:t xml:space="preserve">/L-44 on </w:t>
      </w:r>
      <w:r w:rsidR="007A36FB" w:rsidRPr="007A36FB">
        <w:rPr>
          <w:sz w:val="24"/>
          <w:szCs w:val="24"/>
        </w:rPr>
        <w:t xml:space="preserve">Independent Media </w:t>
      </w:r>
      <w:r w:rsidR="007A36FB">
        <w:rPr>
          <w:sz w:val="24"/>
          <w:szCs w:val="24"/>
        </w:rPr>
        <w:t>Commission</w:t>
      </w:r>
      <w:r w:rsidRPr="007A36FB">
        <w:rPr>
          <w:sz w:val="24"/>
          <w:szCs w:val="24"/>
        </w:rPr>
        <w:t xml:space="preserve"> </w:t>
      </w:r>
      <w:r w:rsidR="007A36FB">
        <w:rPr>
          <w:sz w:val="24"/>
          <w:szCs w:val="24"/>
        </w:rPr>
        <w:t xml:space="preserve">(Law on IMC), </w:t>
      </w:r>
      <w:r w:rsidRPr="007A36FB">
        <w:rPr>
          <w:sz w:val="24"/>
          <w:szCs w:val="24"/>
        </w:rPr>
        <w:t>IMC</w:t>
      </w:r>
      <w:r w:rsidR="007A36FB">
        <w:rPr>
          <w:sz w:val="24"/>
          <w:szCs w:val="24"/>
        </w:rPr>
        <w:t xml:space="preserve"> shall report on its performance </w:t>
      </w:r>
      <w:r w:rsidRPr="007A36FB">
        <w:rPr>
          <w:sz w:val="24"/>
          <w:szCs w:val="24"/>
        </w:rPr>
        <w:t>to its founder (Assembly of Kosovo), in a regular a</w:t>
      </w:r>
      <w:bookmarkStart w:id="0" w:name="_GoBack"/>
      <w:bookmarkEnd w:id="0"/>
      <w:r w:rsidRPr="007A36FB">
        <w:rPr>
          <w:sz w:val="24"/>
          <w:szCs w:val="24"/>
        </w:rPr>
        <w:t xml:space="preserve">nd extraordinary manner. Regular </w:t>
      </w:r>
      <w:r w:rsidR="007A36FB" w:rsidRPr="007A36FB">
        <w:rPr>
          <w:sz w:val="24"/>
          <w:szCs w:val="24"/>
        </w:rPr>
        <w:t xml:space="preserve">IMC </w:t>
      </w:r>
      <w:r w:rsidRPr="007A36FB">
        <w:rPr>
          <w:sz w:val="24"/>
          <w:szCs w:val="24"/>
        </w:rPr>
        <w:t xml:space="preserve">reporting on its </w:t>
      </w:r>
      <w:r w:rsidR="007A36FB">
        <w:rPr>
          <w:sz w:val="24"/>
          <w:szCs w:val="24"/>
        </w:rPr>
        <w:t>activities</w:t>
      </w:r>
      <w:r w:rsidRPr="007A36FB">
        <w:rPr>
          <w:sz w:val="24"/>
          <w:szCs w:val="24"/>
        </w:rPr>
        <w:t xml:space="preserve"> </w:t>
      </w:r>
      <w:r w:rsidR="007A36FB">
        <w:rPr>
          <w:sz w:val="24"/>
          <w:szCs w:val="24"/>
        </w:rPr>
        <w:t>shall be</w:t>
      </w:r>
      <w:r w:rsidRPr="007A36FB">
        <w:rPr>
          <w:sz w:val="24"/>
          <w:szCs w:val="24"/>
        </w:rPr>
        <w:t xml:space="preserve"> done periodically </w:t>
      </w:r>
      <w:r w:rsidR="007A36FB">
        <w:rPr>
          <w:color w:val="1A1A1A"/>
          <w:sz w:val="24"/>
          <w:szCs w:val="24"/>
        </w:rPr>
        <w:t>–</w:t>
      </w:r>
      <w:r w:rsidRPr="007A36FB">
        <w:rPr>
          <w:color w:val="1A1A1A"/>
          <w:sz w:val="24"/>
          <w:szCs w:val="24"/>
        </w:rPr>
        <w:t xml:space="preserve"> </w:t>
      </w:r>
      <w:r w:rsidR="007A36FB">
        <w:rPr>
          <w:sz w:val="24"/>
          <w:szCs w:val="24"/>
        </w:rPr>
        <w:t>once (1)</w:t>
      </w:r>
      <w:r w:rsidR="0096574A">
        <w:rPr>
          <w:sz w:val="24"/>
          <w:szCs w:val="24"/>
        </w:rPr>
        <w:t xml:space="preserve"> in a quarter (3 months)</w:t>
      </w:r>
      <w:r w:rsidRPr="007A36FB">
        <w:rPr>
          <w:sz w:val="24"/>
          <w:szCs w:val="24"/>
        </w:rPr>
        <w:t xml:space="preserve"> and at the end of each year. Extraordinary reporting </w:t>
      </w:r>
      <w:r w:rsidR="0096574A">
        <w:rPr>
          <w:sz w:val="24"/>
          <w:szCs w:val="24"/>
        </w:rPr>
        <w:t xml:space="preserve">shall be done </w:t>
      </w:r>
      <w:r w:rsidR="00CF6949">
        <w:rPr>
          <w:sz w:val="24"/>
          <w:szCs w:val="24"/>
        </w:rPr>
        <w:t>at the founder’s</w:t>
      </w:r>
      <w:r w:rsidR="0096574A">
        <w:rPr>
          <w:sz w:val="24"/>
          <w:szCs w:val="24"/>
        </w:rPr>
        <w:t xml:space="preserve"> request</w:t>
      </w:r>
      <w:r w:rsidRPr="007A36FB">
        <w:rPr>
          <w:sz w:val="24"/>
          <w:szCs w:val="24"/>
        </w:rPr>
        <w:t>.</w:t>
      </w:r>
    </w:p>
    <w:p w:rsidR="00843B26" w:rsidRPr="007A36FB" w:rsidRDefault="00843B26">
      <w:pPr>
        <w:pStyle w:val="BodyText"/>
        <w:spacing w:before="10"/>
        <w:rPr>
          <w:sz w:val="24"/>
          <w:szCs w:val="24"/>
        </w:rPr>
      </w:pPr>
    </w:p>
    <w:p w:rsidR="00843B26" w:rsidRPr="0096574A" w:rsidRDefault="006C27A2">
      <w:pPr>
        <w:pStyle w:val="BodyText"/>
        <w:ind w:left="156" w:right="163"/>
        <w:jc w:val="center"/>
        <w:rPr>
          <w:b/>
          <w:sz w:val="24"/>
          <w:szCs w:val="24"/>
        </w:rPr>
      </w:pPr>
      <w:r w:rsidRPr="0096574A">
        <w:rPr>
          <w:b/>
          <w:sz w:val="24"/>
          <w:szCs w:val="24"/>
        </w:rPr>
        <w:t>Article 23</w:t>
      </w:r>
    </w:p>
    <w:p w:rsidR="00843B26" w:rsidRPr="0096574A" w:rsidRDefault="0096574A">
      <w:pPr>
        <w:pStyle w:val="BodyText"/>
        <w:spacing w:before="45"/>
        <w:ind w:left="2646"/>
        <w:rPr>
          <w:b/>
          <w:sz w:val="24"/>
          <w:szCs w:val="24"/>
        </w:rPr>
      </w:pPr>
      <w:r>
        <w:rPr>
          <w:b/>
          <w:sz w:val="24"/>
          <w:szCs w:val="24"/>
        </w:rPr>
        <w:t>Amendment of</w:t>
      </w:r>
      <w:r w:rsidR="006C27A2" w:rsidRPr="0096574A">
        <w:rPr>
          <w:b/>
          <w:sz w:val="24"/>
          <w:szCs w:val="24"/>
        </w:rPr>
        <w:t xml:space="preserve"> the Rules of Procedure of IMC</w:t>
      </w:r>
    </w:p>
    <w:p w:rsidR="00843B26" w:rsidRPr="007A36FB" w:rsidRDefault="00843B26">
      <w:pPr>
        <w:pStyle w:val="BodyText"/>
        <w:spacing w:before="3"/>
        <w:rPr>
          <w:sz w:val="24"/>
          <w:szCs w:val="24"/>
        </w:rPr>
      </w:pPr>
    </w:p>
    <w:p w:rsidR="00843B26" w:rsidRPr="007A36FB" w:rsidRDefault="0096574A">
      <w:pPr>
        <w:pStyle w:val="BodyText"/>
        <w:ind w:left="139"/>
        <w:rPr>
          <w:sz w:val="24"/>
          <w:szCs w:val="24"/>
        </w:rPr>
      </w:pPr>
      <w:r>
        <w:rPr>
          <w:sz w:val="24"/>
          <w:szCs w:val="24"/>
        </w:rPr>
        <w:t>The present Rules of Procedure</w:t>
      </w:r>
      <w:r w:rsidR="006C27A2" w:rsidRPr="007A36FB">
        <w:rPr>
          <w:sz w:val="24"/>
          <w:szCs w:val="24"/>
        </w:rPr>
        <w:t xml:space="preserve"> may be amended at any t</w:t>
      </w:r>
      <w:r>
        <w:rPr>
          <w:sz w:val="24"/>
          <w:szCs w:val="24"/>
        </w:rPr>
        <w:t>ime in accordance with the Law and IMC</w:t>
      </w:r>
      <w:r w:rsidR="006C27A2" w:rsidRPr="007A36FB">
        <w:rPr>
          <w:sz w:val="24"/>
          <w:szCs w:val="24"/>
        </w:rPr>
        <w:t xml:space="preserve"> decision.</w:t>
      </w:r>
    </w:p>
    <w:p w:rsidR="00843B26" w:rsidRPr="007A36FB" w:rsidRDefault="00843B26">
      <w:pPr>
        <w:pStyle w:val="BodyText"/>
        <w:spacing w:before="2"/>
        <w:rPr>
          <w:sz w:val="24"/>
          <w:szCs w:val="24"/>
        </w:rPr>
      </w:pPr>
    </w:p>
    <w:p w:rsidR="00843B26" w:rsidRPr="0096574A" w:rsidRDefault="006C27A2">
      <w:pPr>
        <w:pStyle w:val="BodyText"/>
        <w:spacing w:before="1" w:line="280" w:lineRule="auto"/>
        <w:ind w:left="4159" w:right="3961" w:firstLine="338"/>
        <w:rPr>
          <w:b/>
          <w:sz w:val="24"/>
          <w:szCs w:val="24"/>
        </w:rPr>
      </w:pPr>
      <w:r w:rsidRPr="0096574A">
        <w:rPr>
          <w:b/>
          <w:sz w:val="24"/>
          <w:szCs w:val="24"/>
        </w:rPr>
        <w:t>Article 24 Ent</w:t>
      </w:r>
      <w:r w:rsidR="0096574A">
        <w:rPr>
          <w:b/>
          <w:sz w:val="24"/>
          <w:szCs w:val="24"/>
        </w:rPr>
        <w:t>ry into f</w:t>
      </w:r>
      <w:r w:rsidRPr="0096574A">
        <w:rPr>
          <w:b/>
          <w:sz w:val="24"/>
          <w:szCs w:val="24"/>
        </w:rPr>
        <w:t>orce</w:t>
      </w:r>
    </w:p>
    <w:p w:rsidR="00843B26" w:rsidRPr="007A36FB" w:rsidRDefault="00843B26">
      <w:pPr>
        <w:pStyle w:val="BodyText"/>
        <w:spacing w:before="3"/>
        <w:rPr>
          <w:sz w:val="24"/>
          <w:szCs w:val="24"/>
        </w:rPr>
      </w:pPr>
    </w:p>
    <w:p w:rsidR="00843B26" w:rsidRDefault="0096574A">
      <w:pPr>
        <w:pStyle w:val="BodyText"/>
        <w:spacing w:before="1" w:line="280" w:lineRule="auto"/>
        <w:ind w:left="146" w:right="181" w:hanging="8"/>
        <w:jc w:val="both"/>
        <w:rPr>
          <w:sz w:val="24"/>
          <w:szCs w:val="24"/>
        </w:rPr>
      </w:pPr>
      <w:r>
        <w:rPr>
          <w:sz w:val="24"/>
          <w:szCs w:val="24"/>
        </w:rPr>
        <w:t>The Rules of Procedure of I</w:t>
      </w:r>
      <w:r w:rsidR="006C27A2" w:rsidRPr="007A36FB">
        <w:rPr>
          <w:sz w:val="24"/>
          <w:szCs w:val="24"/>
        </w:rPr>
        <w:t>MC shall enter into force on the day</w:t>
      </w:r>
      <w:r>
        <w:rPr>
          <w:sz w:val="24"/>
          <w:szCs w:val="24"/>
        </w:rPr>
        <w:t xml:space="preserve"> of its approval by</w:t>
      </w:r>
      <w:r w:rsidR="006C27A2" w:rsidRPr="007A36FB">
        <w:rPr>
          <w:sz w:val="24"/>
          <w:szCs w:val="24"/>
        </w:rPr>
        <w:t xml:space="preserve"> IMC and </w:t>
      </w:r>
      <w:r>
        <w:rPr>
          <w:sz w:val="24"/>
          <w:szCs w:val="24"/>
        </w:rPr>
        <w:t>shall repeal</w:t>
      </w:r>
      <w:r w:rsidR="006C27A2" w:rsidRPr="007A36FB">
        <w:rPr>
          <w:sz w:val="24"/>
          <w:szCs w:val="24"/>
        </w:rPr>
        <w:t xml:space="preserve"> the </w:t>
      </w:r>
      <w:r>
        <w:rPr>
          <w:sz w:val="24"/>
          <w:szCs w:val="24"/>
        </w:rPr>
        <w:t xml:space="preserve">previous Rules of Procedure of </w:t>
      </w:r>
      <w:r w:rsidR="006C27A2" w:rsidRPr="007A36FB">
        <w:rPr>
          <w:sz w:val="24"/>
          <w:szCs w:val="24"/>
        </w:rPr>
        <w:t>IMC.</w:t>
      </w:r>
    </w:p>
    <w:p w:rsidR="0096574A" w:rsidRDefault="0096574A">
      <w:pPr>
        <w:pStyle w:val="BodyText"/>
        <w:spacing w:before="1" w:line="280" w:lineRule="auto"/>
        <w:ind w:left="146" w:right="181" w:hanging="8"/>
        <w:jc w:val="both"/>
        <w:rPr>
          <w:sz w:val="24"/>
          <w:szCs w:val="24"/>
        </w:rPr>
      </w:pPr>
    </w:p>
    <w:p w:rsidR="0096574A" w:rsidRPr="0096574A" w:rsidRDefault="0096574A">
      <w:pPr>
        <w:pStyle w:val="BodyText"/>
        <w:spacing w:before="1" w:line="280" w:lineRule="auto"/>
        <w:ind w:left="146" w:right="181" w:hanging="8"/>
        <w:jc w:val="both"/>
        <w:rPr>
          <w:b/>
          <w:sz w:val="24"/>
          <w:szCs w:val="24"/>
        </w:rPr>
      </w:pPr>
      <w:r w:rsidRPr="0096574A">
        <w:rPr>
          <w:b/>
          <w:sz w:val="24"/>
          <w:szCs w:val="24"/>
        </w:rPr>
        <w:t>Chairman of IMC</w:t>
      </w:r>
    </w:p>
    <w:p w:rsidR="0096574A" w:rsidRPr="0096574A" w:rsidRDefault="0096574A">
      <w:pPr>
        <w:pStyle w:val="BodyText"/>
        <w:spacing w:before="1" w:line="280" w:lineRule="auto"/>
        <w:ind w:left="146" w:right="181" w:hanging="8"/>
        <w:jc w:val="both"/>
        <w:rPr>
          <w:i/>
          <w:sz w:val="24"/>
          <w:szCs w:val="24"/>
          <w:u w:val="single"/>
        </w:rPr>
      </w:pPr>
      <w:r w:rsidRPr="0096574A">
        <w:rPr>
          <w:i/>
          <w:sz w:val="24"/>
          <w:szCs w:val="24"/>
          <w:u w:val="single"/>
        </w:rPr>
        <w:t>[</w:t>
      </w:r>
      <w:proofErr w:type="gramStart"/>
      <w:r w:rsidRPr="0096574A">
        <w:rPr>
          <w:i/>
          <w:sz w:val="24"/>
          <w:szCs w:val="24"/>
          <w:u w:val="single"/>
        </w:rPr>
        <w:t>signed</w:t>
      </w:r>
      <w:proofErr w:type="gramEnd"/>
      <w:r w:rsidRPr="0096574A">
        <w:rPr>
          <w:i/>
          <w:sz w:val="24"/>
          <w:szCs w:val="24"/>
          <w:u w:val="single"/>
        </w:rPr>
        <w:t>]</w:t>
      </w:r>
      <w:r w:rsidRPr="0096574A">
        <w:rPr>
          <w:i/>
          <w:sz w:val="24"/>
          <w:szCs w:val="24"/>
          <w:u w:val="single"/>
        </w:rPr>
        <w:tab/>
      </w:r>
      <w:r w:rsidRPr="0096574A">
        <w:rPr>
          <w:i/>
          <w:sz w:val="24"/>
          <w:szCs w:val="24"/>
          <w:u w:val="single"/>
        </w:rPr>
        <w:tab/>
      </w:r>
      <w:r w:rsidRPr="0096574A">
        <w:rPr>
          <w:i/>
          <w:sz w:val="24"/>
          <w:szCs w:val="24"/>
        </w:rPr>
        <w:tab/>
      </w:r>
      <w:r w:rsidRPr="0096574A">
        <w:rPr>
          <w:i/>
          <w:sz w:val="24"/>
          <w:szCs w:val="24"/>
        </w:rPr>
        <w:tab/>
      </w:r>
      <w:r w:rsidRPr="0096574A">
        <w:rPr>
          <w:i/>
          <w:sz w:val="24"/>
          <w:szCs w:val="24"/>
        </w:rPr>
        <w:tab/>
      </w:r>
      <w:r w:rsidRPr="0096574A">
        <w:rPr>
          <w:i/>
          <w:sz w:val="24"/>
          <w:szCs w:val="24"/>
        </w:rPr>
        <w:tab/>
      </w:r>
      <w:r w:rsidRPr="0096574A">
        <w:rPr>
          <w:i/>
          <w:sz w:val="24"/>
          <w:szCs w:val="24"/>
        </w:rPr>
        <w:tab/>
      </w:r>
      <w:r w:rsidRPr="0096574A">
        <w:rPr>
          <w:i/>
          <w:sz w:val="24"/>
          <w:szCs w:val="24"/>
        </w:rPr>
        <w:tab/>
      </w:r>
      <w:r w:rsidRPr="0096574A">
        <w:rPr>
          <w:i/>
          <w:sz w:val="24"/>
          <w:szCs w:val="24"/>
        </w:rPr>
        <w:tab/>
      </w:r>
      <w:r w:rsidRPr="0096574A">
        <w:rPr>
          <w:i/>
          <w:sz w:val="24"/>
          <w:szCs w:val="24"/>
          <w:u w:val="single"/>
        </w:rPr>
        <w:t>18.09.2018</w:t>
      </w:r>
      <w:r>
        <w:rPr>
          <w:i/>
          <w:sz w:val="24"/>
          <w:szCs w:val="24"/>
          <w:u w:val="single"/>
        </w:rPr>
        <w:tab/>
      </w:r>
    </w:p>
    <w:p w:rsidR="0096574A" w:rsidRPr="0096574A" w:rsidRDefault="0096574A">
      <w:pPr>
        <w:pStyle w:val="BodyText"/>
        <w:spacing w:before="1" w:line="280" w:lineRule="auto"/>
        <w:ind w:left="146" w:right="181" w:hanging="8"/>
        <w:jc w:val="both"/>
        <w:rPr>
          <w:b/>
          <w:sz w:val="24"/>
          <w:szCs w:val="24"/>
        </w:rPr>
      </w:pPr>
      <w:r w:rsidRPr="0096574A">
        <w:rPr>
          <w:b/>
          <w:sz w:val="24"/>
          <w:szCs w:val="24"/>
        </w:rPr>
        <w:t>Muja FERATI</w:t>
      </w:r>
      <w:r w:rsidRPr="0096574A">
        <w:rPr>
          <w:b/>
          <w:sz w:val="24"/>
          <w:szCs w:val="24"/>
        </w:rPr>
        <w:tab/>
      </w:r>
      <w:r w:rsidRPr="0096574A">
        <w:rPr>
          <w:b/>
          <w:sz w:val="24"/>
          <w:szCs w:val="24"/>
        </w:rPr>
        <w:tab/>
      </w:r>
      <w:r w:rsidRPr="0096574A">
        <w:rPr>
          <w:b/>
          <w:sz w:val="24"/>
          <w:szCs w:val="24"/>
        </w:rPr>
        <w:tab/>
      </w:r>
      <w:r w:rsidRPr="0096574A">
        <w:rPr>
          <w:b/>
          <w:sz w:val="24"/>
          <w:szCs w:val="24"/>
        </w:rPr>
        <w:tab/>
      </w:r>
      <w:r w:rsidRPr="0096574A">
        <w:rPr>
          <w:b/>
          <w:sz w:val="24"/>
          <w:szCs w:val="24"/>
        </w:rPr>
        <w:tab/>
      </w:r>
      <w:r w:rsidRPr="0096574A">
        <w:rPr>
          <w:b/>
          <w:sz w:val="24"/>
          <w:szCs w:val="24"/>
        </w:rPr>
        <w:tab/>
      </w:r>
      <w:r w:rsidRPr="0096574A">
        <w:rPr>
          <w:b/>
          <w:sz w:val="24"/>
          <w:szCs w:val="24"/>
        </w:rPr>
        <w:tab/>
      </w:r>
      <w:r w:rsidRPr="0096574A">
        <w:rPr>
          <w:b/>
          <w:sz w:val="24"/>
          <w:szCs w:val="24"/>
        </w:rPr>
        <w:tab/>
        <w:t>date</w:t>
      </w:r>
    </w:p>
    <w:p w:rsidR="00843B26" w:rsidRPr="007A36FB" w:rsidRDefault="00843B26">
      <w:pPr>
        <w:pStyle w:val="BodyText"/>
        <w:rPr>
          <w:sz w:val="24"/>
          <w:szCs w:val="24"/>
        </w:rPr>
      </w:pPr>
    </w:p>
    <w:p w:rsidR="00843B26" w:rsidRPr="007A36FB" w:rsidRDefault="00843B26">
      <w:pPr>
        <w:pStyle w:val="BodyText"/>
        <w:rPr>
          <w:sz w:val="24"/>
          <w:szCs w:val="24"/>
        </w:rPr>
      </w:pPr>
    </w:p>
    <w:p w:rsidR="00843B26" w:rsidRPr="007A36FB" w:rsidRDefault="00843B26">
      <w:pPr>
        <w:pStyle w:val="BodyText"/>
        <w:rPr>
          <w:sz w:val="24"/>
          <w:szCs w:val="24"/>
        </w:rPr>
      </w:pPr>
    </w:p>
    <w:sectPr w:rsidR="00843B26" w:rsidRPr="007A36FB" w:rsidSect="0096574A">
      <w:footerReference w:type="default" r:id="rId11"/>
      <w:pgSz w:w="12240" w:h="16940"/>
      <w:pgMar w:top="1300" w:right="1240" w:bottom="1170" w:left="1240" w:header="0" w:footer="71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C6" w:rsidRDefault="005716C6">
      <w:r>
        <w:separator/>
      </w:r>
    </w:p>
  </w:endnote>
  <w:endnote w:type="continuationSeparator" w:id="0">
    <w:p w:rsidR="005716C6" w:rsidRDefault="0057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204975"/>
      <w:docPartObj>
        <w:docPartGallery w:val="Page Numbers (Bottom of Page)"/>
        <w:docPartUnique/>
      </w:docPartObj>
    </w:sdtPr>
    <w:sdtEndPr>
      <w:rPr>
        <w:noProof/>
      </w:rPr>
    </w:sdtEndPr>
    <w:sdtContent>
      <w:p w:rsidR="006C27A2" w:rsidRDefault="006C27A2">
        <w:pPr>
          <w:pStyle w:val="Footer"/>
          <w:jc w:val="center"/>
          <w:rPr>
            <w:noProof/>
          </w:rPr>
        </w:pPr>
        <w:r>
          <w:fldChar w:fldCharType="begin"/>
        </w:r>
        <w:r>
          <w:instrText xml:space="preserve"> PAGE   \* MERGEFORMAT </w:instrText>
        </w:r>
        <w:r>
          <w:fldChar w:fldCharType="separate"/>
        </w:r>
        <w:r w:rsidR="00CD2975">
          <w:rPr>
            <w:noProof/>
          </w:rPr>
          <w:t>3</w:t>
        </w:r>
        <w:r>
          <w:rPr>
            <w:noProof/>
          </w:rPr>
          <w:fldChar w:fldCharType="end"/>
        </w:r>
      </w:p>
      <w:p w:rsidR="006C27A2" w:rsidRDefault="006C27A2">
        <w:pPr>
          <w:pStyle w:val="Footer"/>
          <w:jc w:val="center"/>
        </w:pPr>
        <w:r w:rsidRPr="0096574A">
          <w:rPr>
            <w:noProof/>
            <w:lang w:eastAsia="en-US"/>
          </w:rPr>
          <w:drawing>
            <wp:inline distT="0" distB="0" distL="0" distR="0">
              <wp:extent cx="6197600" cy="357819"/>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0" cy="357819"/>
                      </a:xfrm>
                      <a:prstGeom prst="rect">
                        <a:avLst/>
                      </a:prstGeom>
                      <a:noFill/>
                      <a:ln>
                        <a:noFill/>
                      </a:ln>
                    </pic:spPr>
                  </pic:pic>
                </a:graphicData>
              </a:graphic>
            </wp:inline>
          </w:drawing>
        </w:r>
      </w:p>
    </w:sdtContent>
  </w:sdt>
  <w:p w:rsidR="006C27A2" w:rsidRDefault="006C27A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C6" w:rsidRDefault="005716C6">
      <w:r>
        <w:separator/>
      </w:r>
    </w:p>
  </w:footnote>
  <w:footnote w:type="continuationSeparator" w:id="0">
    <w:p w:rsidR="005716C6" w:rsidRDefault="00571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E26"/>
    <w:multiLevelType w:val="hybridMultilevel"/>
    <w:tmpl w:val="7F60E804"/>
    <w:lvl w:ilvl="0" w:tplc="7B56064C">
      <w:start w:val="1"/>
      <w:numFmt w:val="decimal"/>
      <w:lvlText w:val="%1."/>
      <w:lvlJc w:val="left"/>
      <w:pPr>
        <w:ind w:left="407" w:hanging="276"/>
        <w:jc w:val="left"/>
      </w:pPr>
      <w:rPr>
        <w:rFonts w:hint="default"/>
        <w:w w:val="87"/>
        <w:lang w:val="sq" w:eastAsia="sq" w:bidi="sq"/>
      </w:rPr>
    </w:lvl>
    <w:lvl w:ilvl="1" w:tplc="05A4C6EE">
      <w:numFmt w:val="bullet"/>
      <w:lvlText w:val="•"/>
      <w:lvlJc w:val="left"/>
      <w:pPr>
        <w:ind w:left="1332" w:hanging="276"/>
      </w:pPr>
      <w:rPr>
        <w:rFonts w:hint="default"/>
        <w:lang w:val="sq" w:eastAsia="sq" w:bidi="sq"/>
      </w:rPr>
    </w:lvl>
    <w:lvl w:ilvl="2" w:tplc="0A361BB4">
      <w:numFmt w:val="bullet"/>
      <w:lvlText w:val="•"/>
      <w:lvlJc w:val="left"/>
      <w:pPr>
        <w:ind w:left="2264" w:hanging="276"/>
      </w:pPr>
      <w:rPr>
        <w:rFonts w:hint="default"/>
        <w:lang w:val="sq" w:eastAsia="sq" w:bidi="sq"/>
      </w:rPr>
    </w:lvl>
    <w:lvl w:ilvl="3" w:tplc="48DC7968">
      <w:numFmt w:val="bullet"/>
      <w:lvlText w:val="•"/>
      <w:lvlJc w:val="left"/>
      <w:pPr>
        <w:ind w:left="3196" w:hanging="276"/>
      </w:pPr>
      <w:rPr>
        <w:rFonts w:hint="default"/>
        <w:lang w:val="sq" w:eastAsia="sq" w:bidi="sq"/>
      </w:rPr>
    </w:lvl>
    <w:lvl w:ilvl="4" w:tplc="12C687DE">
      <w:numFmt w:val="bullet"/>
      <w:lvlText w:val="•"/>
      <w:lvlJc w:val="left"/>
      <w:pPr>
        <w:ind w:left="4128" w:hanging="276"/>
      </w:pPr>
      <w:rPr>
        <w:rFonts w:hint="default"/>
        <w:lang w:val="sq" w:eastAsia="sq" w:bidi="sq"/>
      </w:rPr>
    </w:lvl>
    <w:lvl w:ilvl="5" w:tplc="C73E087A">
      <w:numFmt w:val="bullet"/>
      <w:lvlText w:val="•"/>
      <w:lvlJc w:val="left"/>
      <w:pPr>
        <w:ind w:left="5060" w:hanging="276"/>
      </w:pPr>
      <w:rPr>
        <w:rFonts w:hint="default"/>
        <w:lang w:val="sq" w:eastAsia="sq" w:bidi="sq"/>
      </w:rPr>
    </w:lvl>
    <w:lvl w:ilvl="6" w:tplc="9E0EEB8E">
      <w:numFmt w:val="bullet"/>
      <w:lvlText w:val="•"/>
      <w:lvlJc w:val="left"/>
      <w:pPr>
        <w:ind w:left="5992" w:hanging="276"/>
      </w:pPr>
      <w:rPr>
        <w:rFonts w:hint="default"/>
        <w:lang w:val="sq" w:eastAsia="sq" w:bidi="sq"/>
      </w:rPr>
    </w:lvl>
    <w:lvl w:ilvl="7" w:tplc="68DA003E">
      <w:numFmt w:val="bullet"/>
      <w:lvlText w:val="•"/>
      <w:lvlJc w:val="left"/>
      <w:pPr>
        <w:ind w:left="6924" w:hanging="276"/>
      </w:pPr>
      <w:rPr>
        <w:rFonts w:hint="default"/>
        <w:lang w:val="sq" w:eastAsia="sq" w:bidi="sq"/>
      </w:rPr>
    </w:lvl>
    <w:lvl w:ilvl="8" w:tplc="ACC0EC52">
      <w:numFmt w:val="bullet"/>
      <w:lvlText w:val="•"/>
      <w:lvlJc w:val="left"/>
      <w:pPr>
        <w:ind w:left="7856" w:hanging="276"/>
      </w:pPr>
      <w:rPr>
        <w:rFonts w:hint="default"/>
        <w:lang w:val="sq" w:eastAsia="sq" w:bidi="sq"/>
      </w:rPr>
    </w:lvl>
  </w:abstractNum>
  <w:abstractNum w:abstractNumId="1" w15:restartNumberingAfterBreak="0">
    <w:nsid w:val="27AF27A1"/>
    <w:multiLevelType w:val="hybridMultilevel"/>
    <w:tmpl w:val="ED9899C0"/>
    <w:lvl w:ilvl="0" w:tplc="FF389A5A">
      <w:start w:val="1"/>
      <w:numFmt w:val="decimal"/>
      <w:lvlText w:val="%1."/>
      <w:lvlJc w:val="left"/>
      <w:pPr>
        <w:ind w:left="344" w:hanging="277"/>
        <w:jc w:val="left"/>
      </w:pPr>
      <w:rPr>
        <w:rFonts w:ascii="Times New Roman" w:eastAsia="Times New Roman" w:hAnsi="Times New Roman" w:cs="Times New Roman" w:hint="default"/>
        <w:w w:val="83"/>
        <w:sz w:val="24"/>
        <w:szCs w:val="24"/>
        <w:lang w:val="sq" w:eastAsia="sq" w:bidi="sq"/>
      </w:rPr>
    </w:lvl>
    <w:lvl w:ilvl="1" w:tplc="0F348BA6">
      <w:numFmt w:val="bullet"/>
      <w:lvlText w:val="•"/>
      <w:lvlJc w:val="left"/>
      <w:pPr>
        <w:ind w:left="1280" w:hanging="277"/>
      </w:pPr>
      <w:rPr>
        <w:rFonts w:hint="default"/>
        <w:lang w:val="sq" w:eastAsia="sq" w:bidi="sq"/>
      </w:rPr>
    </w:lvl>
    <w:lvl w:ilvl="2" w:tplc="0A5A91A6">
      <w:numFmt w:val="bullet"/>
      <w:lvlText w:val="•"/>
      <w:lvlJc w:val="left"/>
      <w:pPr>
        <w:ind w:left="2220" w:hanging="277"/>
      </w:pPr>
      <w:rPr>
        <w:rFonts w:hint="default"/>
        <w:lang w:val="sq" w:eastAsia="sq" w:bidi="sq"/>
      </w:rPr>
    </w:lvl>
    <w:lvl w:ilvl="3" w:tplc="157EFB22">
      <w:numFmt w:val="bullet"/>
      <w:lvlText w:val="•"/>
      <w:lvlJc w:val="left"/>
      <w:pPr>
        <w:ind w:left="3160" w:hanging="277"/>
      </w:pPr>
      <w:rPr>
        <w:rFonts w:hint="default"/>
        <w:lang w:val="sq" w:eastAsia="sq" w:bidi="sq"/>
      </w:rPr>
    </w:lvl>
    <w:lvl w:ilvl="4" w:tplc="D108B166">
      <w:numFmt w:val="bullet"/>
      <w:lvlText w:val="•"/>
      <w:lvlJc w:val="left"/>
      <w:pPr>
        <w:ind w:left="4100" w:hanging="277"/>
      </w:pPr>
      <w:rPr>
        <w:rFonts w:hint="default"/>
        <w:lang w:val="sq" w:eastAsia="sq" w:bidi="sq"/>
      </w:rPr>
    </w:lvl>
    <w:lvl w:ilvl="5" w:tplc="479ECC98">
      <w:numFmt w:val="bullet"/>
      <w:lvlText w:val="•"/>
      <w:lvlJc w:val="left"/>
      <w:pPr>
        <w:ind w:left="5040" w:hanging="277"/>
      </w:pPr>
      <w:rPr>
        <w:rFonts w:hint="default"/>
        <w:lang w:val="sq" w:eastAsia="sq" w:bidi="sq"/>
      </w:rPr>
    </w:lvl>
    <w:lvl w:ilvl="6" w:tplc="5EE4AE58">
      <w:numFmt w:val="bullet"/>
      <w:lvlText w:val="•"/>
      <w:lvlJc w:val="left"/>
      <w:pPr>
        <w:ind w:left="5980" w:hanging="277"/>
      </w:pPr>
      <w:rPr>
        <w:rFonts w:hint="default"/>
        <w:lang w:val="sq" w:eastAsia="sq" w:bidi="sq"/>
      </w:rPr>
    </w:lvl>
    <w:lvl w:ilvl="7" w:tplc="04A0C02E">
      <w:numFmt w:val="bullet"/>
      <w:lvlText w:val="•"/>
      <w:lvlJc w:val="left"/>
      <w:pPr>
        <w:ind w:left="6920" w:hanging="277"/>
      </w:pPr>
      <w:rPr>
        <w:rFonts w:hint="default"/>
        <w:lang w:val="sq" w:eastAsia="sq" w:bidi="sq"/>
      </w:rPr>
    </w:lvl>
    <w:lvl w:ilvl="8" w:tplc="436C146E">
      <w:numFmt w:val="bullet"/>
      <w:lvlText w:val="•"/>
      <w:lvlJc w:val="left"/>
      <w:pPr>
        <w:ind w:left="7860" w:hanging="277"/>
      </w:pPr>
      <w:rPr>
        <w:rFonts w:hint="default"/>
        <w:lang w:val="sq" w:eastAsia="sq" w:bidi="sq"/>
      </w:rPr>
    </w:lvl>
  </w:abstractNum>
  <w:abstractNum w:abstractNumId="2" w15:restartNumberingAfterBreak="0">
    <w:nsid w:val="38E62110"/>
    <w:multiLevelType w:val="hybridMultilevel"/>
    <w:tmpl w:val="5268F0F4"/>
    <w:lvl w:ilvl="0" w:tplc="61D80386">
      <w:start w:val="1"/>
      <w:numFmt w:val="decimal"/>
      <w:lvlText w:val="%1."/>
      <w:lvlJc w:val="left"/>
      <w:pPr>
        <w:ind w:left="365" w:hanging="228"/>
        <w:jc w:val="left"/>
      </w:pPr>
      <w:rPr>
        <w:rFonts w:ascii="Times New Roman" w:eastAsia="Times New Roman" w:hAnsi="Times New Roman" w:cs="Times New Roman" w:hint="default"/>
        <w:w w:val="93"/>
        <w:sz w:val="23"/>
        <w:szCs w:val="23"/>
        <w:lang w:val="sq" w:eastAsia="sq" w:bidi="sq"/>
      </w:rPr>
    </w:lvl>
    <w:lvl w:ilvl="1" w:tplc="7A4C3C0E">
      <w:numFmt w:val="bullet"/>
      <w:lvlText w:val="•"/>
      <w:lvlJc w:val="left"/>
      <w:pPr>
        <w:ind w:left="1300" w:hanging="228"/>
      </w:pPr>
      <w:rPr>
        <w:rFonts w:hint="default"/>
        <w:lang w:val="sq" w:eastAsia="sq" w:bidi="sq"/>
      </w:rPr>
    </w:lvl>
    <w:lvl w:ilvl="2" w:tplc="2EEA4016">
      <w:numFmt w:val="bullet"/>
      <w:lvlText w:val="•"/>
      <w:lvlJc w:val="left"/>
      <w:pPr>
        <w:ind w:left="2240" w:hanging="228"/>
      </w:pPr>
      <w:rPr>
        <w:rFonts w:hint="default"/>
        <w:lang w:val="sq" w:eastAsia="sq" w:bidi="sq"/>
      </w:rPr>
    </w:lvl>
    <w:lvl w:ilvl="3" w:tplc="0C5A3D8E">
      <w:numFmt w:val="bullet"/>
      <w:lvlText w:val="•"/>
      <w:lvlJc w:val="left"/>
      <w:pPr>
        <w:ind w:left="3180" w:hanging="228"/>
      </w:pPr>
      <w:rPr>
        <w:rFonts w:hint="default"/>
        <w:lang w:val="sq" w:eastAsia="sq" w:bidi="sq"/>
      </w:rPr>
    </w:lvl>
    <w:lvl w:ilvl="4" w:tplc="DE563E3A">
      <w:numFmt w:val="bullet"/>
      <w:lvlText w:val="•"/>
      <w:lvlJc w:val="left"/>
      <w:pPr>
        <w:ind w:left="4120" w:hanging="228"/>
      </w:pPr>
      <w:rPr>
        <w:rFonts w:hint="default"/>
        <w:lang w:val="sq" w:eastAsia="sq" w:bidi="sq"/>
      </w:rPr>
    </w:lvl>
    <w:lvl w:ilvl="5" w:tplc="B96AA48E">
      <w:numFmt w:val="bullet"/>
      <w:lvlText w:val="•"/>
      <w:lvlJc w:val="left"/>
      <w:pPr>
        <w:ind w:left="5060" w:hanging="228"/>
      </w:pPr>
      <w:rPr>
        <w:rFonts w:hint="default"/>
        <w:lang w:val="sq" w:eastAsia="sq" w:bidi="sq"/>
      </w:rPr>
    </w:lvl>
    <w:lvl w:ilvl="6" w:tplc="44FCD29E">
      <w:numFmt w:val="bullet"/>
      <w:lvlText w:val="•"/>
      <w:lvlJc w:val="left"/>
      <w:pPr>
        <w:ind w:left="6000" w:hanging="228"/>
      </w:pPr>
      <w:rPr>
        <w:rFonts w:hint="default"/>
        <w:lang w:val="sq" w:eastAsia="sq" w:bidi="sq"/>
      </w:rPr>
    </w:lvl>
    <w:lvl w:ilvl="7" w:tplc="ABC4ECE2">
      <w:numFmt w:val="bullet"/>
      <w:lvlText w:val="•"/>
      <w:lvlJc w:val="left"/>
      <w:pPr>
        <w:ind w:left="6940" w:hanging="228"/>
      </w:pPr>
      <w:rPr>
        <w:rFonts w:hint="default"/>
        <w:lang w:val="sq" w:eastAsia="sq" w:bidi="sq"/>
      </w:rPr>
    </w:lvl>
    <w:lvl w:ilvl="8" w:tplc="3438BE1A">
      <w:numFmt w:val="bullet"/>
      <w:lvlText w:val="•"/>
      <w:lvlJc w:val="left"/>
      <w:pPr>
        <w:ind w:left="7880" w:hanging="228"/>
      </w:pPr>
      <w:rPr>
        <w:rFonts w:hint="default"/>
        <w:lang w:val="sq" w:eastAsia="sq" w:bidi="sq"/>
      </w:rPr>
    </w:lvl>
  </w:abstractNum>
  <w:abstractNum w:abstractNumId="3" w15:restartNumberingAfterBreak="0">
    <w:nsid w:val="404D0446"/>
    <w:multiLevelType w:val="hybridMultilevel"/>
    <w:tmpl w:val="3768EA94"/>
    <w:lvl w:ilvl="0" w:tplc="EAA8EF72">
      <w:start w:val="1"/>
      <w:numFmt w:val="decimal"/>
      <w:lvlText w:val="%1."/>
      <w:lvlJc w:val="left"/>
      <w:pPr>
        <w:ind w:left="327" w:hanging="247"/>
        <w:jc w:val="left"/>
      </w:pPr>
      <w:rPr>
        <w:rFonts w:ascii="Times New Roman" w:eastAsia="Times New Roman" w:hAnsi="Times New Roman" w:cs="Times New Roman" w:hint="default"/>
        <w:w w:val="98"/>
        <w:sz w:val="23"/>
        <w:szCs w:val="23"/>
        <w:lang w:val="sq" w:eastAsia="sq" w:bidi="sq"/>
      </w:rPr>
    </w:lvl>
    <w:lvl w:ilvl="1" w:tplc="9BDE04FE">
      <w:start w:val="1"/>
      <w:numFmt w:val="decimal"/>
      <w:lvlText w:val="%2."/>
      <w:lvlJc w:val="left"/>
      <w:pPr>
        <w:ind w:left="563" w:hanging="225"/>
        <w:jc w:val="right"/>
      </w:pPr>
      <w:rPr>
        <w:rFonts w:ascii="Times New Roman" w:eastAsia="Times New Roman" w:hAnsi="Times New Roman" w:cs="Times New Roman" w:hint="default"/>
        <w:w w:val="87"/>
        <w:sz w:val="23"/>
        <w:szCs w:val="23"/>
        <w:lang w:val="sq" w:eastAsia="sq" w:bidi="sq"/>
      </w:rPr>
    </w:lvl>
    <w:lvl w:ilvl="2" w:tplc="C89C90DE">
      <w:numFmt w:val="bullet"/>
      <w:lvlText w:val="•"/>
      <w:lvlJc w:val="left"/>
      <w:pPr>
        <w:ind w:left="1595" w:hanging="225"/>
      </w:pPr>
      <w:rPr>
        <w:rFonts w:hint="default"/>
        <w:lang w:val="sq" w:eastAsia="sq" w:bidi="sq"/>
      </w:rPr>
    </w:lvl>
    <w:lvl w:ilvl="3" w:tplc="FAE4AE82">
      <w:numFmt w:val="bullet"/>
      <w:lvlText w:val="•"/>
      <w:lvlJc w:val="left"/>
      <w:pPr>
        <w:ind w:left="2631" w:hanging="225"/>
      </w:pPr>
      <w:rPr>
        <w:rFonts w:hint="default"/>
        <w:lang w:val="sq" w:eastAsia="sq" w:bidi="sq"/>
      </w:rPr>
    </w:lvl>
    <w:lvl w:ilvl="4" w:tplc="4734E210">
      <w:numFmt w:val="bullet"/>
      <w:lvlText w:val="•"/>
      <w:lvlJc w:val="left"/>
      <w:pPr>
        <w:ind w:left="3666" w:hanging="225"/>
      </w:pPr>
      <w:rPr>
        <w:rFonts w:hint="default"/>
        <w:lang w:val="sq" w:eastAsia="sq" w:bidi="sq"/>
      </w:rPr>
    </w:lvl>
    <w:lvl w:ilvl="5" w:tplc="121C2A0C">
      <w:numFmt w:val="bullet"/>
      <w:lvlText w:val="•"/>
      <w:lvlJc w:val="left"/>
      <w:pPr>
        <w:ind w:left="4702" w:hanging="225"/>
      </w:pPr>
      <w:rPr>
        <w:rFonts w:hint="default"/>
        <w:lang w:val="sq" w:eastAsia="sq" w:bidi="sq"/>
      </w:rPr>
    </w:lvl>
    <w:lvl w:ilvl="6" w:tplc="9BBC25EE">
      <w:numFmt w:val="bullet"/>
      <w:lvlText w:val="•"/>
      <w:lvlJc w:val="left"/>
      <w:pPr>
        <w:ind w:left="5737" w:hanging="225"/>
      </w:pPr>
      <w:rPr>
        <w:rFonts w:hint="default"/>
        <w:lang w:val="sq" w:eastAsia="sq" w:bidi="sq"/>
      </w:rPr>
    </w:lvl>
    <w:lvl w:ilvl="7" w:tplc="667C0E8C">
      <w:numFmt w:val="bullet"/>
      <w:lvlText w:val="•"/>
      <w:lvlJc w:val="left"/>
      <w:pPr>
        <w:ind w:left="6773" w:hanging="225"/>
      </w:pPr>
      <w:rPr>
        <w:rFonts w:hint="default"/>
        <w:lang w:val="sq" w:eastAsia="sq" w:bidi="sq"/>
      </w:rPr>
    </w:lvl>
    <w:lvl w:ilvl="8" w:tplc="5F98D70E">
      <w:numFmt w:val="bullet"/>
      <w:lvlText w:val="•"/>
      <w:lvlJc w:val="left"/>
      <w:pPr>
        <w:ind w:left="7808" w:hanging="225"/>
      </w:pPr>
      <w:rPr>
        <w:rFonts w:hint="default"/>
        <w:lang w:val="sq" w:eastAsia="sq" w:bidi="sq"/>
      </w:rPr>
    </w:lvl>
  </w:abstractNum>
  <w:abstractNum w:abstractNumId="4" w15:restartNumberingAfterBreak="0">
    <w:nsid w:val="466554F7"/>
    <w:multiLevelType w:val="hybridMultilevel"/>
    <w:tmpl w:val="9A228604"/>
    <w:lvl w:ilvl="0" w:tplc="C27EEBFC">
      <w:start w:val="1"/>
      <w:numFmt w:val="decimal"/>
      <w:lvlText w:val="%1."/>
      <w:lvlJc w:val="left"/>
      <w:pPr>
        <w:ind w:left="332" w:hanging="284"/>
        <w:jc w:val="left"/>
      </w:pPr>
      <w:rPr>
        <w:rFonts w:ascii="Times New Roman" w:eastAsia="Times New Roman" w:hAnsi="Times New Roman" w:cs="Times New Roman" w:hint="default"/>
        <w:w w:val="98"/>
        <w:sz w:val="23"/>
        <w:szCs w:val="23"/>
        <w:lang w:val="sq" w:eastAsia="sq" w:bidi="sq"/>
      </w:rPr>
    </w:lvl>
    <w:lvl w:ilvl="1" w:tplc="EAA20ADE">
      <w:numFmt w:val="bullet"/>
      <w:lvlText w:val="•"/>
      <w:lvlJc w:val="left"/>
      <w:pPr>
        <w:ind w:left="1280" w:hanging="284"/>
      </w:pPr>
      <w:rPr>
        <w:rFonts w:hint="default"/>
        <w:lang w:val="sq" w:eastAsia="sq" w:bidi="sq"/>
      </w:rPr>
    </w:lvl>
    <w:lvl w:ilvl="2" w:tplc="579A4044">
      <w:numFmt w:val="bullet"/>
      <w:lvlText w:val="•"/>
      <w:lvlJc w:val="left"/>
      <w:pPr>
        <w:ind w:left="2220" w:hanging="284"/>
      </w:pPr>
      <w:rPr>
        <w:rFonts w:hint="default"/>
        <w:lang w:val="sq" w:eastAsia="sq" w:bidi="sq"/>
      </w:rPr>
    </w:lvl>
    <w:lvl w:ilvl="3" w:tplc="EAEE413A">
      <w:numFmt w:val="bullet"/>
      <w:lvlText w:val="•"/>
      <w:lvlJc w:val="left"/>
      <w:pPr>
        <w:ind w:left="3160" w:hanging="284"/>
      </w:pPr>
      <w:rPr>
        <w:rFonts w:hint="default"/>
        <w:lang w:val="sq" w:eastAsia="sq" w:bidi="sq"/>
      </w:rPr>
    </w:lvl>
    <w:lvl w:ilvl="4" w:tplc="C1DC9516">
      <w:numFmt w:val="bullet"/>
      <w:lvlText w:val="•"/>
      <w:lvlJc w:val="left"/>
      <w:pPr>
        <w:ind w:left="4100" w:hanging="284"/>
      </w:pPr>
      <w:rPr>
        <w:rFonts w:hint="default"/>
        <w:lang w:val="sq" w:eastAsia="sq" w:bidi="sq"/>
      </w:rPr>
    </w:lvl>
    <w:lvl w:ilvl="5" w:tplc="EEDC1E9A">
      <w:numFmt w:val="bullet"/>
      <w:lvlText w:val="•"/>
      <w:lvlJc w:val="left"/>
      <w:pPr>
        <w:ind w:left="5040" w:hanging="284"/>
      </w:pPr>
      <w:rPr>
        <w:rFonts w:hint="default"/>
        <w:lang w:val="sq" w:eastAsia="sq" w:bidi="sq"/>
      </w:rPr>
    </w:lvl>
    <w:lvl w:ilvl="6" w:tplc="4EF21712">
      <w:numFmt w:val="bullet"/>
      <w:lvlText w:val="•"/>
      <w:lvlJc w:val="left"/>
      <w:pPr>
        <w:ind w:left="5980" w:hanging="284"/>
      </w:pPr>
      <w:rPr>
        <w:rFonts w:hint="default"/>
        <w:lang w:val="sq" w:eastAsia="sq" w:bidi="sq"/>
      </w:rPr>
    </w:lvl>
    <w:lvl w:ilvl="7" w:tplc="7990139A">
      <w:numFmt w:val="bullet"/>
      <w:lvlText w:val="•"/>
      <w:lvlJc w:val="left"/>
      <w:pPr>
        <w:ind w:left="6920" w:hanging="284"/>
      </w:pPr>
      <w:rPr>
        <w:rFonts w:hint="default"/>
        <w:lang w:val="sq" w:eastAsia="sq" w:bidi="sq"/>
      </w:rPr>
    </w:lvl>
    <w:lvl w:ilvl="8" w:tplc="62DCF194">
      <w:numFmt w:val="bullet"/>
      <w:lvlText w:val="•"/>
      <w:lvlJc w:val="left"/>
      <w:pPr>
        <w:ind w:left="7860" w:hanging="284"/>
      </w:pPr>
      <w:rPr>
        <w:rFonts w:hint="default"/>
        <w:lang w:val="sq" w:eastAsia="sq" w:bidi="sq"/>
      </w:rPr>
    </w:lvl>
  </w:abstractNum>
  <w:abstractNum w:abstractNumId="5" w15:restartNumberingAfterBreak="0">
    <w:nsid w:val="5F020B85"/>
    <w:multiLevelType w:val="hybridMultilevel"/>
    <w:tmpl w:val="50ECE70C"/>
    <w:lvl w:ilvl="0" w:tplc="3636378E">
      <w:start w:val="2"/>
      <w:numFmt w:val="decimal"/>
      <w:lvlText w:val="%1."/>
      <w:lvlJc w:val="left"/>
      <w:pPr>
        <w:ind w:left="291" w:hanging="297"/>
        <w:jc w:val="left"/>
      </w:pPr>
      <w:rPr>
        <w:rFonts w:hint="default"/>
        <w:w w:val="98"/>
        <w:position w:val="1"/>
        <w:lang w:val="sq" w:eastAsia="sq" w:bidi="sq"/>
      </w:rPr>
    </w:lvl>
    <w:lvl w:ilvl="1" w:tplc="B7166E10">
      <w:numFmt w:val="bullet"/>
      <w:lvlText w:val="•"/>
      <w:lvlJc w:val="left"/>
      <w:pPr>
        <w:ind w:left="1244" w:hanging="297"/>
      </w:pPr>
      <w:rPr>
        <w:rFonts w:hint="default"/>
        <w:lang w:val="sq" w:eastAsia="sq" w:bidi="sq"/>
      </w:rPr>
    </w:lvl>
    <w:lvl w:ilvl="2" w:tplc="C576B42E">
      <w:numFmt w:val="bullet"/>
      <w:lvlText w:val="•"/>
      <w:lvlJc w:val="left"/>
      <w:pPr>
        <w:ind w:left="2188" w:hanging="297"/>
      </w:pPr>
      <w:rPr>
        <w:rFonts w:hint="default"/>
        <w:lang w:val="sq" w:eastAsia="sq" w:bidi="sq"/>
      </w:rPr>
    </w:lvl>
    <w:lvl w:ilvl="3" w:tplc="C952C506">
      <w:numFmt w:val="bullet"/>
      <w:lvlText w:val="•"/>
      <w:lvlJc w:val="left"/>
      <w:pPr>
        <w:ind w:left="3132" w:hanging="297"/>
      </w:pPr>
      <w:rPr>
        <w:rFonts w:hint="default"/>
        <w:lang w:val="sq" w:eastAsia="sq" w:bidi="sq"/>
      </w:rPr>
    </w:lvl>
    <w:lvl w:ilvl="4" w:tplc="F84AB028">
      <w:numFmt w:val="bullet"/>
      <w:lvlText w:val="•"/>
      <w:lvlJc w:val="left"/>
      <w:pPr>
        <w:ind w:left="4076" w:hanging="297"/>
      </w:pPr>
      <w:rPr>
        <w:rFonts w:hint="default"/>
        <w:lang w:val="sq" w:eastAsia="sq" w:bidi="sq"/>
      </w:rPr>
    </w:lvl>
    <w:lvl w:ilvl="5" w:tplc="728E279C">
      <w:numFmt w:val="bullet"/>
      <w:lvlText w:val="•"/>
      <w:lvlJc w:val="left"/>
      <w:pPr>
        <w:ind w:left="5020" w:hanging="297"/>
      </w:pPr>
      <w:rPr>
        <w:rFonts w:hint="default"/>
        <w:lang w:val="sq" w:eastAsia="sq" w:bidi="sq"/>
      </w:rPr>
    </w:lvl>
    <w:lvl w:ilvl="6" w:tplc="15FA6118">
      <w:numFmt w:val="bullet"/>
      <w:lvlText w:val="•"/>
      <w:lvlJc w:val="left"/>
      <w:pPr>
        <w:ind w:left="5964" w:hanging="297"/>
      </w:pPr>
      <w:rPr>
        <w:rFonts w:hint="default"/>
        <w:lang w:val="sq" w:eastAsia="sq" w:bidi="sq"/>
      </w:rPr>
    </w:lvl>
    <w:lvl w:ilvl="7" w:tplc="645A25C6">
      <w:numFmt w:val="bullet"/>
      <w:lvlText w:val="•"/>
      <w:lvlJc w:val="left"/>
      <w:pPr>
        <w:ind w:left="6908" w:hanging="297"/>
      </w:pPr>
      <w:rPr>
        <w:rFonts w:hint="default"/>
        <w:lang w:val="sq" w:eastAsia="sq" w:bidi="sq"/>
      </w:rPr>
    </w:lvl>
    <w:lvl w:ilvl="8" w:tplc="748E0E08">
      <w:numFmt w:val="bullet"/>
      <w:lvlText w:val="•"/>
      <w:lvlJc w:val="left"/>
      <w:pPr>
        <w:ind w:left="7852" w:hanging="297"/>
      </w:pPr>
      <w:rPr>
        <w:rFonts w:hint="default"/>
        <w:lang w:val="sq" w:eastAsia="sq" w:bidi="sq"/>
      </w:rPr>
    </w:lvl>
  </w:abstractNum>
  <w:abstractNum w:abstractNumId="6" w15:restartNumberingAfterBreak="0">
    <w:nsid w:val="6C472A83"/>
    <w:multiLevelType w:val="hybridMultilevel"/>
    <w:tmpl w:val="3F727F5C"/>
    <w:lvl w:ilvl="0" w:tplc="76225362">
      <w:start w:val="1"/>
      <w:numFmt w:val="decimal"/>
      <w:lvlText w:val="%1."/>
      <w:lvlJc w:val="left"/>
      <w:pPr>
        <w:ind w:left="309" w:hanging="232"/>
        <w:jc w:val="left"/>
      </w:pPr>
      <w:rPr>
        <w:rFonts w:ascii="Times New Roman" w:eastAsia="Times New Roman" w:hAnsi="Times New Roman" w:cs="Times New Roman" w:hint="default"/>
        <w:w w:val="93"/>
        <w:sz w:val="23"/>
        <w:szCs w:val="23"/>
        <w:lang w:val="sq" w:eastAsia="sq" w:bidi="sq"/>
      </w:rPr>
    </w:lvl>
    <w:lvl w:ilvl="1" w:tplc="3D6E2850">
      <w:numFmt w:val="bullet"/>
      <w:lvlText w:val="•"/>
      <w:lvlJc w:val="left"/>
      <w:pPr>
        <w:ind w:left="1242" w:hanging="232"/>
      </w:pPr>
      <w:rPr>
        <w:rFonts w:hint="default"/>
        <w:lang w:val="sq" w:eastAsia="sq" w:bidi="sq"/>
      </w:rPr>
    </w:lvl>
    <w:lvl w:ilvl="2" w:tplc="0EF4267C">
      <w:numFmt w:val="bullet"/>
      <w:lvlText w:val="•"/>
      <w:lvlJc w:val="left"/>
      <w:pPr>
        <w:ind w:left="2184" w:hanging="232"/>
      </w:pPr>
      <w:rPr>
        <w:rFonts w:hint="default"/>
        <w:lang w:val="sq" w:eastAsia="sq" w:bidi="sq"/>
      </w:rPr>
    </w:lvl>
    <w:lvl w:ilvl="3" w:tplc="CB54FA04">
      <w:numFmt w:val="bullet"/>
      <w:lvlText w:val="•"/>
      <w:lvlJc w:val="left"/>
      <w:pPr>
        <w:ind w:left="3126" w:hanging="232"/>
      </w:pPr>
      <w:rPr>
        <w:rFonts w:hint="default"/>
        <w:lang w:val="sq" w:eastAsia="sq" w:bidi="sq"/>
      </w:rPr>
    </w:lvl>
    <w:lvl w:ilvl="4" w:tplc="2C84391E">
      <w:numFmt w:val="bullet"/>
      <w:lvlText w:val="•"/>
      <w:lvlJc w:val="left"/>
      <w:pPr>
        <w:ind w:left="4068" w:hanging="232"/>
      </w:pPr>
      <w:rPr>
        <w:rFonts w:hint="default"/>
        <w:lang w:val="sq" w:eastAsia="sq" w:bidi="sq"/>
      </w:rPr>
    </w:lvl>
    <w:lvl w:ilvl="5" w:tplc="89E6A55E">
      <w:numFmt w:val="bullet"/>
      <w:lvlText w:val="•"/>
      <w:lvlJc w:val="left"/>
      <w:pPr>
        <w:ind w:left="5010" w:hanging="232"/>
      </w:pPr>
      <w:rPr>
        <w:rFonts w:hint="default"/>
        <w:lang w:val="sq" w:eastAsia="sq" w:bidi="sq"/>
      </w:rPr>
    </w:lvl>
    <w:lvl w:ilvl="6" w:tplc="7F14C752">
      <w:numFmt w:val="bullet"/>
      <w:lvlText w:val="•"/>
      <w:lvlJc w:val="left"/>
      <w:pPr>
        <w:ind w:left="5952" w:hanging="232"/>
      </w:pPr>
      <w:rPr>
        <w:rFonts w:hint="default"/>
        <w:lang w:val="sq" w:eastAsia="sq" w:bidi="sq"/>
      </w:rPr>
    </w:lvl>
    <w:lvl w:ilvl="7" w:tplc="2B326EF4">
      <w:numFmt w:val="bullet"/>
      <w:lvlText w:val="•"/>
      <w:lvlJc w:val="left"/>
      <w:pPr>
        <w:ind w:left="6894" w:hanging="232"/>
      </w:pPr>
      <w:rPr>
        <w:rFonts w:hint="default"/>
        <w:lang w:val="sq" w:eastAsia="sq" w:bidi="sq"/>
      </w:rPr>
    </w:lvl>
    <w:lvl w:ilvl="8" w:tplc="F7DC6430">
      <w:numFmt w:val="bullet"/>
      <w:lvlText w:val="•"/>
      <w:lvlJc w:val="left"/>
      <w:pPr>
        <w:ind w:left="7836" w:hanging="232"/>
      </w:pPr>
      <w:rPr>
        <w:rFonts w:hint="default"/>
        <w:lang w:val="sq" w:eastAsia="sq" w:bidi="sq"/>
      </w:rPr>
    </w:lvl>
  </w:abstractNum>
  <w:abstractNum w:abstractNumId="7" w15:restartNumberingAfterBreak="0">
    <w:nsid w:val="6D9C3DC5"/>
    <w:multiLevelType w:val="hybridMultilevel"/>
    <w:tmpl w:val="C846B49C"/>
    <w:lvl w:ilvl="0" w:tplc="3A3213F0">
      <w:start w:val="1"/>
      <w:numFmt w:val="decimal"/>
      <w:lvlText w:val="%1."/>
      <w:lvlJc w:val="left"/>
      <w:pPr>
        <w:ind w:left="346" w:hanging="262"/>
        <w:jc w:val="left"/>
      </w:pPr>
      <w:rPr>
        <w:rFonts w:ascii="Times New Roman" w:eastAsia="Times New Roman" w:hAnsi="Times New Roman" w:cs="Times New Roman" w:hint="default"/>
        <w:w w:val="89"/>
        <w:sz w:val="24"/>
        <w:szCs w:val="24"/>
        <w:lang w:val="sq" w:eastAsia="sq" w:bidi="sq"/>
      </w:rPr>
    </w:lvl>
    <w:lvl w:ilvl="1" w:tplc="5FE65286">
      <w:start w:val="1"/>
      <w:numFmt w:val="decimal"/>
      <w:lvlText w:val="%2."/>
      <w:lvlJc w:val="left"/>
      <w:pPr>
        <w:ind w:left="586" w:hanging="240"/>
        <w:jc w:val="left"/>
      </w:pPr>
      <w:rPr>
        <w:rFonts w:ascii="Times New Roman" w:eastAsia="Times New Roman" w:hAnsi="Times New Roman" w:cs="Times New Roman" w:hint="default"/>
        <w:w w:val="93"/>
        <w:sz w:val="23"/>
        <w:szCs w:val="23"/>
        <w:lang w:val="sq" w:eastAsia="sq" w:bidi="sq"/>
      </w:rPr>
    </w:lvl>
    <w:lvl w:ilvl="2" w:tplc="6E68EAB0">
      <w:numFmt w:val="bullet"/>
      <w:lvlText w:val="•"/>
      <w:lvlJc w:val="left"/>
      <w:pPr>
        <w:ind w:left="1588" w:hanging="240"/>
      </w:pPr>
      <w:rPr>
        <w:rFonts w:hint="default"/>
        <w:lang w:val="sq" w:eastAsia="sq" w:bidi="sq"/>
      </w:rPr>
    </w:lvl>
    <w:lvl w:ilvl="3" w:tplc="FDCE6396">
      <w:numFmt w:val="bullet"/>
      <w:lvlText w:val="•"/>
      <w:lvlJc w:val="left"/>
      <w:pPr>
        <w:ind w:left="2597" w:hanging="240"/>
      </w:pPr>
      <w:rPr>
        <w:rFonts w:hint="default"/>
        <w:lang w:val="sq" w:eastAsia="sq" w:bidi="sq"/>
      </w:rPr>
    </w:lvl>
    <w:lvl w:ilvl="4" w:tplc="CED43544">
      <w:numFmt w:val="bullet"/>
      <w:lvlText w:val="•"/>
      <w:lvlJc w:val="left"/>
      <w:pPr>
        <w:ind w:left="3606" w:hanging="240"/>
      </w:pPr>
      <w:rPr>
        <w:rFonts w:hint="default"/>
        <w:lang w:val="sq" w:eastAsia="sq" w:bidi="sq"/>
      </w:rPr>
    </w:lvl>
    <w:lvl w:ilvl="5" w:tplc="C75EE37C">
      <w:numFmt w:val="bullet"/>
      <w:lvlText w:val="•"/>
      <w:lvlJc w:val="left"/>
      <w:pPr>
        <w:ind w:left="4615" w:hanging="240"/>
      </w:pPr>
      <w:rPr>
        <w:rFonts w:hint="default"/>
        <w:lang w:val="sq" w:eastAsia="sq" w:bidi="sq"/>
      </w:rPr>
    </w:lvl>
    <w:lvl w:ilvl="6" w:tplc="BEF2C672">
      <w:numFmt w:val="bullet"/>
      <w:lvlText w:val="•"/>
      <w:lvlJc w:val="left"/>
      <w:pPr>
        <w:ind w:left="5624" w:hanging="240"/>
      </w:pPr>
      <w:rPr>
        <w:rFonts w:hint="default"/>
        <w:lang w:val="sq" w:eastAsia="sq" w:bidi="sq"/>
      </w:rPr>
    </w:lvl>
    <w:lvl w:ilvl="7" w:tplc="AB044B84">
      <w:numFmt w:val="bullet"/>
      <w:lvlText w:val="•"/>
      <w:lvlJc w:val="left"/>
      <w:pPr>
        <w:ind w:left="6633" w:hanging="240"/>
      </w:pPr>
      <w:rPr>
        <w:rFonts w:hint="default"/>
        <w:lang w:val="sq" w:eastAsia="sq" w:bidi="sq"/>
      </w:rPr>
    </w:lvl>
    <w:lvl w:ilvl="8" w:tplc="811222D0">
      <w:numFmt w:val="bullet"/>
      <w:lvlText w:val="•"/>
      <w:lvlJc w:val="left"/>
      <w:pPr>
        <w:ind w:left="7642" w:hanging="240"/>
      </w:pPr>
      <w:rPr>
        <w:rFonts w:hint="default"/>
        <w:lang w:val="sq" w:eastAsia="sq" w:bidi="sq"/>
      </w:rPr>
    </w:lvl>
  </w:abstractNum>
  <w:num w:numId="1">
    <w:abstractNumId w:val="2"/>
  </w:num>
  <w:num w:numId="2">
    <w:abstractNumId w:val="3"/>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0NDc0MjQyAxKWRko6SsGpxcWZ+XkgBUa1AEvMv5ksAAAA"/>
  </w:docVars>
  <w:rsids>
    <w:rsidRoot w:val="00843B26"/>
    <w:rsid w:val="00221379"/>
    <w:rsid w:val="00260875"/>
    <w:rsid w:val="004612F7"/>
    <w:rsid w:val="005716C6"/>
    <w:rsid w:val="00690DEB"/>
    <w:rsid w:val="006C27A2"/>
    <w:rsid w:val="007A36FB"/>
    <w:rsid w:val="00821F4D"/>
    <w:rsid w:val="00843B26"/>
    <w:rsid w:val="0096574A"/>
    <w:rsid w:val="00BC577C"/>
    <w:rsid w:val="00CD2975"/>
    <w:rsid w:val="00CF6949"/>
    <w:rsid w:val="00D921F2"/>
    <w:rsid w:val="00E02A8B"/>
    <w:rsid w:val="00F60EA5"/>
    <w:rsid w:val="00FE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BF626-6BE7-4CD0-B5FF-1EE0EE92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eastAsia="sq"/>
    </w:rPr>
  </w:style>
  <w:style w:type="paragraph" w:styleId="Heading1">
    <w:name w:val="heading 1"/>
    <w:basedOn w:val="Normal"/>
    <w:uiPriority w:val="1"/>
    <w:qFormat/>
    <w:pPr>
      <w:ind w:left="315"/>
      <w:outlineLvl w:val="0"/>
    </w:pPr>
    <w:rPr>
      <w:sz w:val="46"/>
      <w:szCs w:val="46"/>
    </w:rPr>
  </w:style>
  <w:style w:type="paragraph" w:styleId="Heading2">
    <w:name w:val="heading 2"/>
    <w:basedOn w:val="Normal"/>
    <w:uiPriority w:val="1"/>
    <w:qFormat/>
    <w:pPr>
      <w:ind w:left="45"/>
      <w:jc w:val="both"/>
      <w:outlineLvl w:val="1"/>
    </w:pPr>
    <w:rPr>
      <w:sz w:val="24"/>
      <w:szCs w:val="24"/>
    </w:rPr>
  </w:style>
  <w:style w:type="paragraph" w:styleId="Heading3">
    <w:name w:val="heading 3"/>
    <w:basedOn w:val="Normal"/>
    <w:uiPriority w:val="1"/>
    <w:qFormat/>
    <w:pPr>
      <w:spacing w:before="38"/>
      <w:ind w:left="138"/>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329" w:hanging="22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0875"/>
    <w:pPr>
      <w:tabs>
        <w:tab w:val="center" w:pos="4680"/>
        <w:tab w:val="right" w:pos="9360"/>
      </w:tabs>
    </w:pPr>
  </w:style>
  <w:style w:type="character" w:customStyle="1" w:styleId="HeaderChar">
    <w:name w:val="Header Char"/>
    <w:basedOn w:val="DefaultParagraphFont"/>
    <w:link w:val="Header"/>
    <w:uiPriority w:val="99"/>
    <w:rsid w:val="00260875"/>
    <w:rPr>
      <w:rFonts w:ascii="Times New Roman" w:eastAsia="Times New Roman" w:hAnsi="Times New Roman" w:cs="Times New Roman"/>
      <w:lang w:eastAsia="sq"/>
    </w:rPr>
  </w:style>
  <w:style w:type="paragraph" w:styleId="Footer">
    <w:name w:val="footer"/>
    <w:basedOn w:val="Normal"/>
    <w:link w:val="FooterChar"/>
    <w:uiPriority w:val="99"/>
    <w:unhideWhenUsed/>
    <w:rsid w:val="00260875"/>
    <w:pPr>
      <w:tabs>
        <w:tab w:val="center" w:pos="4680"/>
        <w:tab w:val="right" w:pos="9360"/>
      </w:tabs>
    </w:pPr>
  </w:style>
  <w:style w:type="character" w:customStyle="1" w:styleId="FooterChar">
    <w:name w:val="Footer Char"/>
    <w:basedOn w:val="DefaultParagraphFont"/>
    <w:link w:val="Footer"/>
    <w:uiPriority w:val="99"/>
    <w:rsid w:val="00260875"/>
    <w:rPr>
      <w:rFonts w:ascii="Times New Roman" w:eastAsia="Times New Roman" w:hAnsi="Times New Roman" w:cs="Times New Roman"/>
      <w:lang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2359</Words>
  <Characters>11513</Characters>
  <Application>Microsoft Office Word</Application>
  <DocSecurity>0</DocSecurity>
  <Lines>1046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Windows User</cp:lastModifiedBy>
  <cp:revision>6</cp:revision>
  <dcterms:created xsi:type="dcterms:W3CDTF">2020-10-26T15:49:00Z</dcterms:created>
  <dcterms:modified xsi:type="dcterms:W3CDTF">2020-10-26T18:33:00Z</dcterms:modified>
</cp:coreProperties>
</file>